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F1F" w:rsidRDefault="00422F1F" w:rsidP="00422F1F">
      <w:pPr>
        <w:jc w:val="center"/>
        <w:rPr>
          <w:b/>
          <w:sz w:val="48"/>
          <w:szCs w:val="48"/>
        </w:rPr>
      </w:pPr>
      <w:r w:rsidRPr="00422F1F">
        <w:rPr>
          <w:b/>
          <w:sz w:val="48"/>
          <w:szCs w:val="48"/>
        </w:rPr>
        <w:t>PROHLÁŠENÍ O OCHRANĚ OSOBNÍCH ÚDAJŮ</w:t>
      </w:r>
    </w:p>
    <w:p w:rsidR="00143061" w:rsidRPr="005150A4" w:rsidRDefault="00422F1F" w:rsidP="005150A4">
      <w:pPr>
        <w:jc w:val="center"/>
        <w:rPr>
          <w:sz w:val="48"/>
          <w:szCs w:val="48"/>
        </w:rPr>
      </w:pPr>
      <w:r>
        <w:rPr>
          <w:i/>
          <w:sz w:val="22"/>
          <w:szCs w:val="22"/>
        </w:rPr>
        <w:t xml:space="preserve">podle ustanovení článku 12,13 a 14 </w:t>
      </w:r>
      <w:r w:rsidRPr="006125AB">
        <w:rPr>
          <w:i/>
          <w:sz w:val="22"/>
          <w:szCs w:val="22"/>
        </w:rPr>
        <w:t>Nařízení Evropského parlamentu a Rady (EU) č. 2016/679 ze dne 27. dubna 2016 o ochraně fyzických osob v souvislosti se zpracováním osobních údajů a o volném pohybu těchto údajů</w:t>
      </w:r>
      <w:r>
        <w:rPr>
          <w:i/>
          <w:sz w:val="22"/>
          <w:szCs w:val="22"/>
        </w:rPr>
        <w:t xml:space="preserve"> (</w:t>
      </w:r>
      <w:r w:rsidR="007A3CFE">
        <w:rPr>
          <w:i/>
          <w:sz w:val="22"/>
          <w:szCs w:val="22"/>
        </w:rPr>
        <w:t>dále jen „</w:t>
      </w:r>
      <w:r w:rsidRPr="00422F1F">
        <w:rPr>
          <w:b/>
          <w:i/>
          <w:sz w:val="22"/>
          <w:szCs w:val="22"/>
        </w:rPr>
        <w:t>GDPR</w:t>
      </w:r>
      <w:r w:rsidR="007A3CFE">
        <w:rPr>
          <w:b/>
          <w:i/>
          <w:sz w:val="22"/>
          <w:szCs w:val="22"/>
        </w:rPr>
        <w:t>“</w:t>
      </w:r>
      <w:r>
        <w:rPr>
          <w:i/>
          <w:sz w:val="22"/>
          <w:szCs w:val="22"/>
        </w:rPr>
        <w:t>)</w:t>
      </w:r>
    </w:p>
    <w:p w:rsidR="004803FA" w:rsidRDefault="004803FA" w:rsidP="004803FA">
      <w:pPr>
        <w:jc w:val="both"/>
        <w:rPr>
          <w:sz w:val="22"/>
          <w:szCs w:val="22"/>
        </w:rPr>
      </w:pPr>
    </w:p>
    <w:p w:rsidR="004803FA" w:rsidRPr="004803FA" w:rsidRDefault="004803FA" w:rsidP="004803FA">
      <w:pPr>
        <w:rPr>
          <w:rFonts w:ascii="Times New Roman" w:eastAsia="Times New Roman" w:hAnsi="Times New Roman" w:cs="Times New Roman"/>
          <w:lang w:eastAsia="cs-CZ"/>
        </w:rPr>
      </w:pPr>
      <w:r w:rsidRPr="004803FA">
        <w:rPr>
          <w:b/>
          <w:sz w:val="22"/>
          <w:szCs w:val="22"/>
        </w:rPr>
        <w:t>Správce</w:t>
      </w:r>
      <w:r>
        <w:rPr>
          <w:b/>
          <w:sz w:val="22"/>
          <w:szCs w:val="22"/>
        </w:rPr>
        <w:t>m osobních údajů je</w:t>
      </w:r>
      <w:r w:rsidRPr="00055280">
        <w:rPr>
          <w:sz w:val="22"/>
          <w:szCs w:val="22"/>
        </w:rPr>
        <w:t>: Ob</w:t>
      </w:r>
      <w:r w:rsidR="003B7B3D" w:rsidRPr="00055280">
        <w:rPr>
          <w:sz w:val="22"/>
          <w:szCs w:val="22"/>
        </w:rPr>
        <w:t>ec Březina</w:t>
      </w:r>
      <w:r w:rsidRPr="00055280">
        <w:rPr>
          <w:sz w:val="22"/>
          <w:szCs w:val="22"/>
        </w:rPr>
        <w:t xml:space="preserve">, IČ: </w:t>
      </w:r>
      <w:r w:rsidR="003B7B3D" w:rsidRPr="00055280">
        <w:rPr>
          <w:rFonts w:cstheme="minorHAnsi"/>
          <w:sz w:val="22"/>
          <w:szCs w:val="22"/>
        </w:rPr>
        <w:t>00276472</w:t>
      </w:r>
      <w:r w:rsidRPr="00055280">
        <w:rPr>
          <w:rFonts w:eastAsia="Times New Roman" w:cstheme="minorHAnsi"/>
          <w:sz w:val="22"/>
          <w:szCs w:val="22"/>
          <w:lang w:eastAsia="cs-CZ"/>
        </w:rPr>
        <w:t xml:space="preserve">, sídlem </w:t>
      </w:r>
      <w:r w:rsidR="003B7B3D" w:rsidRPr="00055280">
        <w:rPr>
          <w:rFonts w:cstheme="minorHAnsi"/>
          <w:sz w:val="22"/>
          <w:szCs w:val="22"/>
        </w:rPr>
        <w:t>Březina č. 81, 569 23 Březina</w:t>
      </w:r>
      <w:r>
        <w:rPr>
          <w:sz w:val="22"/>
          <w:szCs w:val="22"/>
        </w:rPr>
        <w:t xml:space="preserve"> (dále jen „Správce“). </w:t>
      </w:r>
    </w:p>
    <w:p w:rsidR="004803FA" w:rsidRDefault="004803FA" w:rsidP="004803FA">
      <w:pPr>
        <w:jc w:val="both"/>
        <w:rPr>
          <w:sz w:val="22"/>
          <w:szCs w:val="22"/>
        </w:rPr>
      </w:pPr>
    </w:p>
    <w:p w:rsidR="004803FA" w:rsidRPr="004803FA" w:rsidRDefault="004803FA" w:rsidP="004803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Správce považuje práva subjektů osobních údajů za nedotknutelná, a to ve smyslu ustanovení čl. 10 odst. 3 Listiny základních práv a svobod. </w:t>
      </w:r>
      <w:r>
        <w:rPr>
          <w:color w:val="000000" w:themeColor="text1"/>
          <w:sz w:val="22"/>
          <w:szCs w:val="22"/>
          <w:shd w:val="clear" w:color="auto" w:fill="FFFFFF"/>
          <w:lang w:eastAsia="cs-CZ"/>
        </w:rPr>
        <w:t xml:space="preserve">Správce si je vědom </w:t>
      </w:r>
      <w:r w:rsidRPr="004803FA">
        <w:rPr>
          <w:color w:val="000000" w:themeColor="text1"/>
          <w:sz w:val="22"/>
          <w:szCs w:val="22"/>
          <w:shd w:val="clear" w:color="auto" w:fill="FFFFFF"/>
          <w:lang w:eastAsia="cs-CZ"/>
        </w:rPr>
        <w:t xml:space="preserve">významu ochrany osobních údajů a soukromí </w:t>
      </w:r>
      <w:r>
        <w:rPr>
          <w:color w:val="000000" w:themeColor="text1"/>
          <w:sz w:val="22"/>
          <w:szCs w:val="22"/>
          <w:shd w:val="clear" w:color="auto" w:fill="FFFFFF"/>
          <w:lang w:eastAsia="cs-CZ"/>
        </w:rPr>
        <w:t>občanů a jiných subjektů osobních údajů, a</w:t>
      </w:r>
      <w:r w:rsidRPr="004803FA">
        <w:rPr>
          <w:color w:val="000000" w:themeColor="text1"/>
          <w:sz w:val="22"/>
          <w:szCs w:val="22"/>
          <w:shd w:val="clear" w:color="auto" w:fill="FFFFFF"/>
          <w:lang w:eastAsia="cs-CZ"/>
        </w:rPr>
        <w:t xml:space="preserve"> proto při uchovávání a zpracování osobních údajů </w:t>
      </w:r>
      <w:r>
        <w:rPr>
          <w:color w:val="000000" w:themeColor="text1"/>
          <w:sz w:val="22"/>
          <w:szCs w:val="22"/>
          <w:shd w:val="clear" w:color="auto" w:fill="FFFFFF"/>
          <w:lang w:eastAsia="cs-CZ"/>
        </w:rPr>
        <w:t>postupuje</w:t>
      </w:r>
      <w:r w:rsidRPr="004803FA">
        <w:rPr>
          <w:color w:val="000000" w:themeColor="text1"/>
          <w:sz w:val="22"/>
          <w:szCs w:val="22"/>
          <w:shd w:val="clear" w:color="auto" w:fill="FFFFFF"/>
          <w:lang w:eastAsia="cs-CZ"/>
        </w:rPr>
        <w:t xml:space="preserve"> v souladu s platnými právními předpisy, zejména se zákonem č.</w:t>
      </w:r>
      <w:r>
        <w:rPr>
          <w:color w:val="000000" w:themeColor="text1"/>
          <w:sz w:val="22"/>
          <w:szCs w:val="22"/>
          <w:shd w:val="clear" w:color="auto" w:fill="FFFFFF"/>
          <w:lang w:eastAsia="cs-CZ"/>
        </w:rPr>
        <w:t xml:space="preserve"> </w:t>
      </w:r>
      <w:r w:rsidRPr="004803FA">
        <w:rPr>
          <w:color w:val="000000" w:themeColor="text1"/>
          <w:sz w:val="22"/>
          <w:szCs w:val="22"/>
          <w:shd w:val="clear" w:color="auto" w:fill="FFFFFF"/>
          <w:lang w:eastAsia="cs-CZ"/>
        </w:rPr>
        <w:t>101/2000 Sb., o ochraně osobních údajů, se zákonem č.</w:t>
      </w:r>
      <w:r>
        <w:rPr>
          <w:color w:val="000000" w:themeColor="text1"/>
          <w:sz w:val="22"/>
          <w:szCs w:val="22"/>
          <w:shd w:val="clear" w:color="auto" w:fill="FFFFFF"/>
          <w:lang w:eastAsia="cs-CZ"/>
        </w:rPr>
        <w:t xml:space="preserve"> 128/2000 Sb., o obcích,</w:t>
      </w:r>
      <w:r w:rsidRPr="004803FA">
        <w:rPr>
          <w:color w:val="000000" w:themeColor="text1"/>
          <w:sz w:val="22"/>
          <w:szCs w:val="22"/>
          <w:shd w:val="clear" w:color="auto" w:fill="FFFFFF"/>
          <w:lang w:eastAsia="cs-CZ"/>
        </w:rPr>
        <w:t xml:space="preserve"> a dále dle příslušných ustanovení </w:t>
      </w:r>
      <w:r>
        <w:rPr>
          <w:color w:val="000000" w:themeColor="text1"/>
          <w:sz w:val="22"/>
          <w:szCs w:val="22"/>
          <w:shd w:val="clear" w:color="auto" w:fill="FFFFFF"/>
          <w:lang w:eastAsia="cs-CZ"/>
        </w:rPr>
        <w:t>o</w:t>
      </w:r>
      <w:r w:rsidRPr="004803FA">
        <w:rPr>
          <w:color w:val="000000" w:themeColor="text1"/>
          <w:sz w:val="22"/>
          <w:szCs w:val="22"/>
          <w:shd w:val="clear" w:color="auto" w:fill="FFFFFF"/>
          <w:lang w:eastAsia="cs-CZ"/>
        </w:rPr>
        <w:t>bčanského zákoníku, jakož i příslušných norem Evropské unie</w:t>
      </w:r>
      <w:r>
        <w:rPr>
          <w:color w:val="000000" w:themeColor="text1"/>
          <w:sz w:val="22"/>
          <w:szCs w:val="22"/>
          <w:shd w:val="clear" w:color="auto" w:fill="FFFFFF"/>
          <w:lang w:eastAsia="cs-CZ"/>
        </w:rPr>
        <w:t xml:space="preserve"> (</w:t>
      </w:r>
      <w:r>
        <w:rPr>
          <w:sz w:val="22"/>
          <w:szCs w:val="22"/>
        </w:rPr>
        <w:t>GDPR)</w:t>
      </w:r>
      <w:r w:rsidRPr="004803FA">
        <w:rPr>
          <w:color w:val="000000" w:themeColor="text1"/>
          <w:sz w:val="22"/>
          <w:szCs w:val="22"/>
          <w:shd w:val="clear" w:color="auto" w:fill="FFFFFF"/>
          <w:lang w:eastAsia="cs-CZ"/>
        </w:rPr>
        <w:t>.</w:t>
      </w:r>
    </w:p>
    <w:p w:rsidR="004803FA" w:rsidRDefault="004803FA" w:rsidP="00966A0A">
      <w:pPr>
        <w:jc w:val="both"/>
        <w:rPr>
          <w:sz w:val="22"/>
          <w:szCs w:val="22"/>
        </w:rPr>
      </w:pPr>
    </w:p>
    <w:p w:rsidR="004803FA" w:rsidRPr="001C7282" w:rsidRDefault="004803FA" w:rsidP="00966A0A">
      <w:pPr>
        <w:jc w:val="both"/>
        <w:rPr>
          <w:sz w:val="22"/>
          <w:szCs w:val="22"/>
        </w:rPr>
      </w:pPr>
      <w:r>
        <w:rPr>
          <w:sz w:val="22"/>
          <w:szCs w:val="22"/>
        </w:rPr>
        <w:t>Správce tímto subjektům</w:t>
      </w:r>
      <w:r w:rsidR="00082AE0" w:rsidRPr="00A11D2D">
        <w:rPr>
          <w:sz w:val="22"/>
          <w:szCs w:val="22"/>
        </w:rPr>
        <w:t xml:space="preserve"> osobních údajů (dále jen </w:t>
      </w:r>
      <w:r w:rsidR="00082AE0" w:rsidRPr="00A11D2D">
        <w:rPr>
          <w:b/>
          <w:sz w:val="22"/>
          <w:szCs w:val="22"/>
        </w:rPr>
        <w:t>„Subjekt</w:t>
      </w:r>
      <w:r w:rsidR="00082AE0" w:rsidRPr="00A11D2D">
        <w:rPr>
          <w:sz w:val="22"/>
          <w:szCs w:val="22"/>
        </w:rPr>
        <w:t>“) stručným, jasným, transparentním a srozumitelným způsobem</w:t>
      </w:r>
      <w:r w:rsidR="00C043AF">
        <w:rPr>
          <w:sz w:val="22"/>
          <w:szCs w:val="22"/>
        </w:rPr>
        <w:t xml:space="preserve"> v</w:t>
      </w:r>
      <w:r w:rsidR="001C7282">
        <w:rPr>
          <w:sz w:val="22"/>
          <w:szCs w:val="22"/>
        </w:rPr>
        <w:t> </w:t>
      </w:r>
      <w:r w:rsidR="00C043AF">
        <w:rPr>
          <w:sz w:val="22"/>
          <w:szCs w:val="22"/>
        </w:rPr>
        <w:t>souladu</w:t>
      </w:r>
      <w:r w:rsidR="001C7282">
        <w:rPr>
          <w:sz w:val="22"/>
          <w:szCs w:val="22"/>
        </w:rPr>
        <w:t xml:space="preserve"> čl. 12 a násl. GDPR</w:t>
      </w:r>
      <w:r w:rsidR="00082AE0" w:rsidRPr="00A11D2D">
        <w:rPr>
          <w:sz w:val="22"/>
          <w:szCs w:val="22"/>
        </w:rPr>
        <w:t xml:space="preserve"> poskytuje vešk</w:t>
      </w:r>
      <w:r>
        <w:rPr>
          <w:sz w:val="22"/>
          <w:szCs w:val="22"/>
        </w:rPr>
        <w:t>eré informace o činnostech zpracování, které jsou nezbytné pro subjekty osobních údajů</w:t>
      </w:r>
      <w:r w:rsidR="001C7282">
        <w:rPr>
          <w:i/>
          <w:sz w:val="22"/>
          <w:szCs w:val="22"/>
        </w:rPr>
        <w:t xml:space="preserve"> </w:t>
      </w:r>
      <w:r w:rsidR="001C7282" w:rsidRPr="001C7282">
        <w:rPr>
          <w:sz w:val="22"/>
          <w:szCs w:val="22"/>
        </w:rPr>
        <w:t xml:space="preserve">– zejm. pro </w:t>
      </w:r>
      <w:r w:rsidR="001C7282">
        <w:rPr>
          <w:sz w:val="22"/>
          <w:szCs w:val="22"/>
        </w:rPr>
        <w:t>řádné uplatňování jejich práv plynoucích z předpisů na ochranu osobních údajů.</w:t>
      </w:r>
    </w:p>
    <w:p w:rsidR="00966A0A" w:rsidRDefault="00966A0A" w:rsidP="00E36912">
      <w:pPr>
        <w:spacing w:line="360" w:lineRule="auto"/>
        <w:rPr>
          <w:b/>
          <w:sz w:val="22"/>
          <w:szCs w:val="22"/>
        </w:rPr>
      </w:pPr>
    </w:p>
    <w:p w:rsidR="00CA4E2E" w:rsidRDefault="00CA4E2E" w:rsidP="00CA4E2E">
      <w:pPr>
        <w:tabs>
          <w:tab w:val="left" w:pos="990"/>
        </w:tabs>
        <w:jc w:val="center"/>
        <w:rPr>
          <w:b/>
          <w:szCs w:val="22"/>
        </w:rPr>
      </w:pPr>
    </w:p>
    <w:p w:rsidR="00CA4E2E" w:rsidRPr="00CA4E2E" w:rsidRDefault="00CA4E2E" w:rsidP="00CA4E2E">
      <w:pPr>
        <w:tabs>
          <w:tab w:val="left" w:pos="990"/>
        </w:tabs>
        <w:jc w:val="center"/>
        <w:rPr>
          <w:b/>
          <w:szCs w:val="22"/>
        </w:rPr>
      </w:pPr>
      <w:r>
        <w:rPr>
          <w:b/>
          <w:szCs w:val="22"/>
        </w:rPr>
        <w:t>Obecný</w:t>
      </w:r>
      <w:r w:rsidRPr="00CA4E2E">
        <w:rPr>
          <w:b/>
          <w:szCs w:val="22"/>
        </w:rPr>
        <w:t xml:space="preserve"> přehled o procesech zpracování osobních údajů</w:t>
      </w:r>
    </w:p>
    <w:p w:rsidR="00CA4E2E" w:rsidRDefault="00CA4E2E" w:rsidP="00E36912">
      <w:pPr>
        <w:spacing w:line="360" w:lineRule="auto"/>
        <w:rPr>
          <w:b/>
          <w:sz w:val="22"/>
          <w:szCs w:val="22"/>
        </w:rPr>
      </w:pPr>
    </w:p>
    <w:p w:rsidR="00966A0A" w:rsidRPr="00966A0A" w:rsidRDefault="00966A0A" w:rsidP="00E36912">
      <w:pPr>
        <w:spacing w:line="360" w:lineRule="auto"/>
        <w:rPr>
          <w:b/>
          <w:sz w:val="22"/>
          <w:szCs w:val="22"/>
          <w:u w:val="single"/>
        </w:rPr>
      </w:pPr>
      <w:r w:rsidRPr="00966A0A">
        <w:rPr>
          <w:b/>
          <w:sz w:val="22"/>
          <w:szCs w:val="22"/>
          <w:u w:val="single"/>
        </w:rPr>
        <w:t>Obsah prohlášení</w:t>
      </w:r>
    </w:p>
    <w:p w:rsidR="00966A0A" w:rsidRPr="00966A0A" w:rsidRDefault="001C7282" w:rsidP="00966A0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Označení Správce</w:t>
      </w:r>
    </w:p>
    <w:p w:rsidR="00966A0A" w:rsidRPr="00966A0A" w:rsidRDefault="00966A0A" w:rsidP="00966A0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66A0A">
        <w:rPr>
          <w:sz w:val="22"/>
          <w:szCs w:val="22"/>
        </w:rPr>
        <w:t>Pověřenec pro ochranu osobních údajů</w:t>
      </w:r>
    </w:p>
    <w:p w:rsidR="00966A0A" w:rsidRPr="00966A0A" w:rsidRDefault="00966A0A" w:rsidP="00966A0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66A0A">
        <w:rPr>
          <w:sz w:val="22"/>
          <w:szCs w:val="22"/>
        </w:rPr>
        <w:t>Účely zpracování osobních údajů a jejich právní základ</w:t>
      </w:r>
    </w:p>
    <w:p w:rsidR="00966A0A" w:rsidRPr="00966A0A" w:rsidRDefault="00966A0A" w:rsidP="00966A0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66A0A">
        <w:rPr>
          <w:sz w:val="22"/>
          <w:szCs w:val="22"/>
        </w:rPr>
        <w:t>Kategorie příjemců osobních údajů</w:t>
      </w:r>
    </w:p>
    <w:p w:rsidR="00966A0A" w:rsidRPr="00966A0A" w:rsidRDefault="00966A0A" w:rsidP="00966A0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66A0A">
        <w:rPr>
          <w:sz w:val="22"/>
          <w:szCs w:val="22"/>
        </w:rPr>
        <w:t>Kategorie dotčených osobních údajů</w:t>
      </w:r>
    </w:p>
    <w:p w:rsidR="00966A0A" w:rsidRPr="00966A0A" w:rsidRDefault="00966A0A" w:rsidP="00966A0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66A0A">
        <w:rPr>
          <w:sz w:val="22"/>
          <w:szCs w:val="22"/>
        </w:rPr>
        <w:t>Doba, po kterou budou osobní údaje uloženy</w:t>
      </w:r>
    </w:p>
    <w:p w:rsidR="00966A0A" w:rsidRPr="00966A0A" w:rsidRDefault="00966A0A" w:rsidP="00966A0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66A0A">
        <w:rPr>
          <w:sz w:val="22"/>
          <w:szCs w:val="22"/>
        </w:rPr>
        <w:t>Právní titul pro poskytování osobních údajů</w:t>
      </w:r>
    </w:p>
    <w:p w:rsidR="00966A0A" w:rsidRPr="00966A0A" w:rsidRDefault="00966A0A" w:rsidP="00966A0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66A0A">
        <w:rPr>
          <w:sz w:val="22"/>
          <w:szCs w:val="22"/>
        </w:rPr>
        <w:t>Zdroj, ze kterého osobní údaje pocházejí</w:t>
      </w:r>
    </w:p>
    <w:p w:rsidR="00966A0A" w:rsidRPr="00966A0A" w:rsidRDefault="00966A0A" w:rsidP="00966A0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66A0A">
        <w:rPr>
          <w:sz w:val="22"/>
          <w:szCs w:val="22"/>
        </w:rPr>
        <w:t>Povinnost subjektu poskytnout osobní údaje</w:t>
      </w:r>
    </w:p>
    <w:p w:rsidR="00966A0A" w:rsidRDefault="00966A0A" w:rsidP="00966A0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66A0A">
        <w:rPr>
          <w:sz w:val="22"/>
          <w:szCs w:val="22"/>
        </w:rPr>
        <w:t>Automatické rozhodování, profilování</w:t>
      </w:r>
    </w:p>
    <w:p w:rsidR="00966A0A" w:rsidRPr="00966A0A" w:rsidRDefault="00966A0A" w:rsidP="00966A0A">
      <w:pPr>
        <w:pStyle w:val="Odstavecseseznamem"/>
        <w:spacing w:line="360" w:lineRule="auto"/>
        <w:rPr>
          <w:sz w:val="22"/>
          <w:szCs w:val="22"/>
        </w:rPr>
      </w:pPr>
    </w:p>
    <w:p w:rsidR="00966A0A" w:rsidRPr="00966A0A" w:rsidRDefault="00E36912" w:rsidP="0007286C">
      <w:pPr>
        <w:pStyle w:val="Odstavecseseznamem"/>
        <w:numPr>
          <w:ilvl w:val="0"/>
          <w:numId w:val="3"/>
        </w:numPr>
        <w:spacing w:line="360" w:lineRule="auto"/>
        <w:rPr>
          <w:b/>
          <w:sz w:val="22"/>
          <w:szCs w:val="22"/>
          <w:u w:val="single"/>
        </w:rPr>
      </w:pPr>
      <w:r w:rsidRPr="00966A0A">
        <w:rPr>
          <w:b/>
          <w:sz w:val="22"/>
          <w:szCs w:val="22"/>
          <w:u w:val="single"/>
        </w:rPr>
        <w:t>Správce osobních údajů</w:t>
      </w:r>
      <w:r w:rsidRPr="00966A0A">
        <w:rPr>
          <w:sz w:val="22"/>
          <w:szCs w:val="22"/>
          <w:u w:val="single"/>
        </w:rPr>
        <w:t xml:space="preserve">: </w:t>
      </w:r>
    </w:p>
    <w:p w:rsidR="004E077A" w:rsidRDefault="009767E3" w:rsidP="002671E7">
      <w:pPr>
        <w:spacing w:line="276" w:lineRule="auto"/>
        <w:ind w:left="360"/>
        <w:jc w:val="both"/>
        <w:rPr>
          <w:sz w:val="22"/>
          <w:szCs w:val="22"/>
        </w:rPr>
      </w:pPr>
      <w:r w:rsidRPr="002671E7">
        <w:rPr>
          <w:sz w:val="22"/>
          <w:szCs w:val="22"/>
        </w:rPr>
        <w:t xml:space="preserve">Správcem osobních údajů je </w:t>
      </w:r>
      <w:r w:rsidRPr="00E3452A">
        <w:rPr>
          <w:b/>
          <w:sz w:val="22"/>
          <w:szCs w:val="22"/>
        </w:rPr>
        <w:t xml:space="preserve">Obec </w:t>
      </w:r>
      <w:r w:rsidR="003B7B3D">
        <w:rPr>
          <w:b/>
          <w:sz w:val="22"/>
          <w:szCs w:val="22"/>
          <w:highlight w:val="yellow"/>
        </w:rPr>
        <w:t>Březina</w:t>
      </w:r>
      <w:r w:rsidRPr="003F0B48">
        <w:rPr>
          <w:sz w:val="22"/>
          <w:szCs w:val="22"/>
          <w:highlight w:val="yellow"/>
        </w:rPr>
        <w:t>, se sídle</w:t>
      </w:r>
      <w:r w:rsidR="003F0B48" w:rsidRPr="003F0B48">
        <w:rPr>
          <w:sz w:val="22"/>
          <w:szCs w:val="22"/>
          <w:highlight w:val="yellow"/>
        </w:rPr>
        <w:t>m</w:t>
      </w:r>
      <w:r w:rsidR="003B7B3D">
        <w:rPr>
          <w:sz w:val="22"/>
          <w:szCs w:val="22"/>
          <w:highlight w:val="yellow"/>
        </w:rPr>
        <w:t xml:space="preserve"> Březina č. 81, 569 23 Březina</w:t>
      </w:r>
      <w:r w:rsidRPr="003F0B48">
        <w:rPr>
          <w:sz w:val="22"/>
          <w:szCs w:val="22"/>
          <w:highlight w:val="yellow"/>
        </w:rPr>
        <w:t>, IČ:</w:t>
      </w:r>
      <w:r w:rsidR="003B7B3D">
        <w:rPr>
          <w:sz w:val="22"/>
          <w:szCs w:val="22"/>
          <w:highlight w:val="yellow"/>
        </w:rPr>
        <w:t xml:space="preserve"> 00276472</w:t>
      </w:r>
      <w:r w:rsidRPr="003F0B48">
        <w:rPr>
          <w:sz w:val="22"/>
          <w:szCs w:val="22"/>
          <w:highlight w:val="yellow"/>
        </w:rPr>
        <w:t>,</w:t>
      </w:r>
      <w:r w:rsidRPr="002671E7">
        <w:rPr>
          <w:sz w:val="22"/>
          <w:szCs w:val="22"/>
        </w:rPr>
        <w:t xml:space="preserve"> zastoupen orgánem zastupují</w:t>
      </w:r>
      <w:r w:rsidR="003F0B48">
        <w:rPr>
          <w:sz w:val="22"/>
          <w:szCs w:val="22"/>
        </w:rPr>
        <w:t xml:space="preserve">cím Správce navenek, </w:t>
      </w:r>
      <w:r w:rsidRPr="002671E7">
        <w:rPr>
          <w:sz w:val="22"/>
          <w:szCs w:val="22"/>
        </w:rPr>
        <w:t>starostou (dále jen „Správce“).</w:t>
      </w:r>
      <w:r w:rsidR="004E077A">
        <w:rPr>
          <w:sz w:val="22"/>
          <w:szCs w:val="22"/>
        </w:rPr>
        <w:t xml:space="preserve"> </w:t>
      </w:r>
    </w:p>
    <w:p w:rsidR="004E077A" w:rsidRDefault="004E077A" w:rsidP="002671E7">
      <w:pPr>
        <w:spacing w:line="276" w:lineRule="auto"/>
        <w:ind w:left="360"/>
        <w:jc w:val="both"/>
        <w:rPr>
          <w:sz w:val="22"/>
          <w:szCs w:val="22"/>
        </w:rPr>
      </w:pPr>
    </w:p>
    <w:p w:rsidR="004E077A" w:rsidRPr="00BE2FC0" w:rsidRDefault="004E077A" w:rsidP="00AD21D9">
      <w:pPr>
        <w:ind w:firstLine="360"/>
        <w:rPr>
          <w:sz w:val="22"/>
          <w:highlight w:val="yellow"/>
          <w:lang w:eastAsia="cs-CZ"/>
        </w:rPr>
      </w:pPr>
      <w:r>
        <w:rPr>
          <w:sz w:val="22"/>
          <w:szCs w:val="22"/>
        </w:rPr>
        <w:t>Kontaktní údaje na Správce: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E2FC0">
        <w:rPr>
          <w:sz w:val="22"/>
          <w:highlight w:val="yellow"/>
          <w:lang w:eastAsia="cs-CZ"/>
        </w:rPr>
        <w:t xml:space="preserve">Obec </w:t>
      </w:r>
      <w:r w:rsidR="003B7B3D">
        <w:rPr>
          <w:sz w:val="22"/>
          <w:highlight w:val="yellow"/>
          <w:lang w:eastAsia="cs-CZ"/>
        </w:rPr>
        <w:t>Březina</w:t>
      </w:r>
      <w:r w:rsidR="00BE2FC0" w:rsidRPr="00BE2FC0">
        <w:rPr>
          <w:sz w:val="22"/>
          <w:highlight w:val="yellow"/>
          <w:lang w:eastAsia="cs-CZ"/>
        </w:rPr>
        <w:t>, sídlo</w:t>
      </w:r>
      <w:r w:rsidR="003B7B3D">
        <w:rPr>
          <w:sz w:val="22"/>
          <w:highlight w:val="yellow"/>
          <w:lang w:eastAsia="cs-CZ"/>
        </w:rPr>
        <w:t xml:space="preserve"> Březina č. 81, 569 23 Březina</w:t>
      </w:r>
      <w:r w:rsidR="00BE2FC0" w:rsidRPr="00BE2FC0">
        <w:rPr>
          <w:sz w:val="22"/>
          <w:highlight w:val="yellow"/>
          <w:lang w:eastAsia="cs-CZ"/>
        </w:rPr>
        <w:t xml:space="preserve"> </w:t>
      </w:r>
    </w:p>
    <w:p w:rsidR="004E077A" w:rsidRPr="00BE2FC0" w:rsidRDefault="004E077A" w:rsidP="004E077A">
      <w:pPr>
        <w:rPr>
          <w:sz w:val="22"/>
          <w:highlight w:val="yellow"/>
          <w:lang w:eastAsia="cs-CZ"/>
        </w:rPr>
      </w:pPr>
      <w:r w:rsidRPr="00BE2FC0">
        <w:rPr>
          <w:sz w:val="22"/>
          <w:highlight w:val="yellow"/>
          <w:lang w:eastAsia="cs-CZ"/>
        </w:rPr>
        <w:tab/>
      </w:r>
      <w:r w:rsidRPr="00BE2FC0">
        <w:rPr>
          <w:sz w:val="22"/>
          <w:highlight w:val="yellow"/>
          <w:lang w:eastAsia="cs-CZ"/>
        </w:rPr>
        <w:tab/>
      </w:r>
      <w:r w:rsidRPr="00BE2FC0">
        <w:rPr>
          <w:sz w:val="22"/>
          <w:highlight w:val="yellow"/>
          <w:lang w:eastAsia="cs-CZ"/>
        </w:rPr>
        <w:tab/>
      </w:r>
      <w:r w:rsidRPr="00BE2FC0">
        <w:rPr>
          <w:sz w:val="22"/>
          <w:highlight w:val="yellow"/>
          <w:lang w:eastAsia="cs-CZ"/>
        </w:rPr>
        <w:tab/>
      </w:r>
      <w:r w:rsidR="00AD21D9" w:rsidRPr="00BE2FC0">
        <w:rPr>
          <w:sz w:val="22"/>
          <w:highlight w:val="yellow"/>
          <w:lang w:eastAsia="cs-CZ"/>
        </w:rPr>
        <w:tab/>
      </w:r>
      <w:r w:rsidRPr="00BE2FC0">
        <w:rPr>
          <w:sz w:val="22"/>
          <w:highlight w:val="yellow"/>
          <w:lang w:eastAsia="cs-CZ"/>
        </w:rPr>
        <w:tab/>
      </w:r>
      <w:hyperlink r:id="rId7" w:history="1">
        <w:r w:rsidR="00BE2FC0" w:rsidRPr="00BE2FC0">
          <w:rPr>
            <w:rStyle w:val="Hypertextovodkaz"/>
            <w:sz w:val="22"/>
            <w:highlight w:val="yellow"/>
            <w:lang w:eastAsia="cs-CZ"/>
          </w:rPr>
          <w:t>e-mail</w:t>
        </w:r>
      </w:hyperlink>
      <w:r w:rsidR="003B7B3D">
        <w:rPr>
          <w:rStyle w:val="Hypertextovodkaz"/>
          <w:sz w:val="22"/>
          <w:highlight w:val="yellow"/>
          <w:lang w:eastAsia="cs-CZ"/>
        </w:rPr>
        <w:t>: obec.brezina</w:t>
      </w:r>
      <w:r w:rsidR="003B7B3D">
        <w:rPr>
          <w:sz w:val="22"/>
          <w:highlight w:val="yellow"/>
          <w:lang w:eastAsia="cs-CZ"/>
        </w:rPr>
        <w:t>@post.cz</w:t>
      </w:r>
    </w:p>
    <w:p w:rsidR="004E077A" w:rsidRDefault="004E077A" w:rsidP="00BE2FC0">
      <w:pPr>
        <w:rPr>
          <w:sz w:val="22"/>
          <w:lang w:eastAsia="cs-CZ"/>
        </w:rPr>
      </w:pPr>
      <w:r w:rsidRPr="00BE2FC0">
        <w:rPr>
          <w:sz w:val="22"/>
          <w:highlight w:val="yellow"/>
          <w:lang w:eastAsia="cs-CZ"/>
        </w:rPr>
        <w:tab/>
      </w:r>
      <w:r w:rsidRPr="00BE2FC0">
        <w:rPr>
          <w:sz w:val="22"/>
          <w:highlight w:val="yellow"/>
          <w:lang w:eastAsia="cs-CZ"/>
        </w:rPr>
        <w:tab/>
      </w:r>
      <w:r w:rsidRPr="00BE2FC0">
        <w:rPr>
          <w:sz w:val="22"/>
          <w:highlight w:val="yellow"/>
          <w:lang w:eastAsia="cs-CZ"/>
        </w:rPr>
        <w:tab/>
      </w:r>
      <w:r w:rsidRPr="00BE2FC0">
        <w:rPr>
          <w:sz w:val="22"/>
          <w:highlight w:val="yellow"/>
          <w:lang w:eastAsia="cs-CZ"/>
        </w:rPr>
        <w:tab/>
      </w:r>
      <w:r w:rsidR="00AD21D9" w:rsidRPr="00BE2FC0">
        <w:rPr>
          <w:sz w:val="22"/>
          <w:highlight w:val="yellow"/>
          <w:lang w:eastAsia="cs-CZ"/>
        </w:rPr>
        <w:tab/>
      </w:r>
      <w:r w:rsidRPr="00BE2FC0">
        <w:rPr>
          <w:sz w:val="22"/>
          <w:highlight w:val="yellow"/>
          <w:lang w:eastAsia="cs-CZ"/>
        </w:rPr>
        <w:tab/>
      </w:r>
      <w:r w:rsidR="00BE2FC0" w:rsidRPr="00BE2FC0">
        <w:rPr>
          <w:highlight w:val="yellow"/>
        </w:rPr>
        <w:t>telefon</w:t>
      </w:r>
      <w:r w:rsidR="003B7B3D">
        <w:rPr>
          <w:highlight w:val="yellow"/>
        </w:rPr>
        <w:t>: 461321117</w:t>
      </w:r>
    </w:p>
    <w:p w:rsidR="004E077A" w:rsidRPr="00B10069" w:rsidRDefault="004E077A" w:rsidP="00B10069">
      <w:pPr>
        <w:rPr>
          <w:sz w:val="22"/>
          <w:lang w:eastAsia="cs-CZ"/>
        </w:rPr>
      </w:pPr>
      <w:r>
        <w:rPr>
          <w:sz w:val="22"/>
          <w:lang w:eastAsia="cs-CZ"/>
        </w:rPr>
        <w:tab/>
      </w:r>
      <w:r>
        <w:rPr>
          <w:sz w:val="22"/>
          <w:lang w:eastAsia="cs-CZ"/>
        </w:rPr>
        <w:tab/>
      </w:r>
      <w:r>
        <w:rPr>
          <w:sz w:val="22"/>
          <w:lang w:eastAsia="cs-CZ"/>
        </w:rPr>
        <w:tab/>
      </w:r>
      <w:r>
        <w:rPr>
          <w:sz w:val="22"/>
          <w:lang w:eastAsia="cs-CZ"/>
        </w:rPr>
        <w:tab/>
      </w:r>
      <w:r w:rsidR="00AD21D9">
        <w:rPr>
          <w:sz w:val="22"/>
          <w:lang w:eastAsia="cs-CZ"/>
        </w:rPr>
        <w:tab/>
      </w:r>
      <w:r>
        <w:rPr>
          <w:sz w:val="22"/>
          <w:lang w:eastAsia="cs-CZ"/>
        </w:rPr>
        <w:tab/>
      </w:r>
    </w:p>
    <w:p w:rsidR="009767E3" w:rsidRPr="009767E3" w:rsidRDefault="009767E3" w:rsidP="009767E3">
      <w:pPr>
        <w:spacing w:line="276" w:lineRule="auto"/>
        <w:jc w:val="both"/>
        <w:rPr>
          <w:sz w:val="22"/>
          <w:szCs w:val="22"/>
        </w:rPr>
      </w:pPr>
    </w:p>
    <w:p w:rsidR="009767E3" w:rsidRPr="002671E7" w:rsidRDefault="009767E3" w:rsidP="00E56870">
      <w:pPr>
        <w:spacing w:line="276" w:lineRule="auto"/>
        <w:ind w:left="360"/>
        <w:jc w:val="both"/>
        <w:rPr>
          <w:sz w:val="22"/>
          <w:szCs w:val="22"/>
        </w:rPr>
      </w:pPr>
      <w:r w:rsidRPr="002671E7">
        <w:rPr>
          <w:sz w:val="22"/>
          <w:szCs w:val="22"/>
        </w:rPr>
        <w:t xml:space="preserve">Správcem osobních údajů je osoba, která nese hlavní odpovědnost za řádné zacházení s osobními údaji. Podle GDPR se jedná o osobu, která určuje účel a prostředky zacházení s osobními údaji. Při výkonu působnosti orgánu </w:t>
      </w:r>
      <w:r w:rsidRPr="002671E7">
        <w:rPr>
          <w:sz w:val="22"/>
          <w:szCs w:val="22"/>
        </w:rPr>
        <w:lastRenderedPageBreak/>
        <w:t>veřejné moci (územní samosprávný celek) Správce zachází s osobními údaji pouze v rámci právními předpisy dovolené, přikázané nebo svěřené činnosti</w:t>
      </w:r>
      <w:r w:rsidR="005C63AB" w:rsidRPr="002671E7">
        <w:rPr>
          <w:sz w:val="22"/>
          <w:szCs w:val="22"/>
        </w:rPr>
        <w:t>, a v nezbytném rozsahu (princip minimalizace).</w:t>
      </w:r>
    </w:p>
    <w:p w:rsidR="009767E3" w:rsidRDefault="009767E3" w:rsidP="009767E3">
      <w:pPr>
        <w:pStyle w:val="Odstavecseseznamem"/>
        <w:spacing w:line="276" w:lineRule="auto"/>
        <w:jc w:val="both"/>
        <w:rPr>
          <w:sz w:val="22"/>
          <w:szCs w:val="22"/>
        </w:rPr>
      </w:pPr>
    </w:p>
    <w:p w:rsidR="00143061" w:rsidRPr="002671E7" w:rsidRDefault="003F0B48" w:rsidP="002671E7">
      <w:pPr>
        <w:spacing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Obec</w:t>
      </w:r>
      <w:r w:rsidR="009767E3" w:rsidRPr="002671E7">
        <w:rPr>
          <w:sz w:val="22"/>
          <w:szCs w:val="22"/>
        </w:rPr>
        <w:t xml:space="preserve"> je Správcem osobních údajů níže uvedených kategorií subjektů osobních údajů.</w:t>
      </w:r>
    </w:p>
    <w:p w:rsidR="009767E3" w:rsidRPr="00324DEB" w:rsidRDefault="009767E3" w:rsidP="00324DEB">
      <w:pPr>
        <w:spacing w:line="276" w:lineRule="auto"/>
        <w:jc w:val="both"/>
        <w:rPr>
          <w:b/>
          <w:sz w:val="22"/>
          <w:szCs w:val="22"/>
        </w:rPr>
      </w:pPr>
    </w:p>
    <w:p w:rsidR="00966A0A" w:rsidRPr="00966A0A" w:rsidRDefault="00E36912" w:rsidP="0007286C">
      <w:pPr>
        <w:pStyle w:val="Odstavecseseznamem"/>
        <w:numPr>
          <w:ilvl w:val="0"/>
          <w:numId w:val="3"/>
        </w:numPr>
        <w:spacing w:line="360" w:lineRule="auto"/>
        <w:rPr>
          <w:sz w:val="22"/>
          <w:szCs w:val="22"/>
          <w:u w:val="single"/>
        </w:rPr>
      </w:pPr>
      <w:r w:rsidRPr="00966A0A">
        <w:rPr>
          <w:b/>
          <w:sz w:val="22"/>
          <w:szCs w:val="22"/>
          <w:u w:val="single"/>
        </w:rPr>
        <w:t>Pověřenec pro ochranu osobních údajů:</w:t>
      </w:r>
      <w:r w:rsidRPr="00966A0A">
        <w:rPr>
          <w:sz w:val="22"/>
          <w:szCs w:val="22"/>
          <w:u w:val="single"/>
        </w:rPr>
        <w:t xml:space="preserve"> </w:t>
      </w:r>
    </w:p>
    <w:p w:rsidR="00E36912" w:rsidRDefault="009767E3" w:rsidP="002671E7">
      <w:pPr>
        <w:spacing w:line="276" w:lineRule="auto"/>
        <w:ind w:left="360"/>
        <w:rPr>
          <w:sz w:val="22"/>
          <w:szCs w:val="22"/>
        </w:rPr>
      </w:pPr>
      <w:r w:rsidRPr="002671E7">
        <w:rPr>
          <w:sz w:val="22"/>
          <w:szCs w:val="22"/>
        </w:rPr>
        <w:t>Pověřenec pro ochranu osobních údajů je osobou, která v rá</w:t>
      </w:r>
      <w:r w:rsidR="00CB784C" w:rsidRPr="002671E7">
        <w:rPr>
          <w:sz w:val="22"/>
          <w:szCs w:val="22"/>
        </w:rPr>
        <w:t>m</w:t>
      </w:r>
      <w:r w:rsidRPr="002671E7">
        <w:rPr>
          <w:sz w:val="22"/>
          <w:szCs w:val="22"/>
        </w:rPr>
        <w:t>ci organizace Správce zajišťuje řádné zacházení s osobními údaji. Subjekt osobních údajů se může na Pověřence obrátit s žádostí, jejíž obsahem je uplatnění práv subjektů osobních údajů podle</w:t>
      </w:r>
      <w:r w:rsidR="00CB784C" w:rsidRPr="002671E7">
        <w:rPr>
          <w:sz w:val="22"/>
          <w:szCs w:val="22"/>
        </w:rPr>
        <w:t xml:space="preserve"> článků 12</w:t>
      </w:r>
      <w:r w:rsidRPr="002671E7">
        <w:rPr>
          <w:sz w:val="22"/>
          <w:szCs w:val="22"/>
        </w:rPr>
        <w:t xml:space="preserve"> </w:t>
      </w:r>
      <w:r w:rsidR="00CB784C" w:rsidRPr="002671E7">
        <w:rPr>
          <w:sz w:val="22"/>
          <w:szCs w:val="22"/>
        </w:rPr>
        <w:t>až</w:t>
      </w:r>
      <w:r w:rsidRPr="002671E7">
        <w:rPr>
          <w:sz w:val="22"/>
          <w:szCs w:val="22"/>
        </w:rPr>
        <w:t xml:space="preserve"> 21</w:t>
      </w:r>
      <w:r w:rsidR="00CD2480">
        <w:rPr>
          <w:sz w:val="22"/>
          <w:szCs w:val="22"/>
        </w:rPr>
        <w:t xml:space="preserve"> a 34</w:t>
      </w:r>
      <w:r w:rsidRPr="002671E7">
        <w:rPr>
          <w:sz w:val="22"/>
          <w:szCs w:val="22"/>
        </w:rPr>
        <w:t xml:space="preserve"> GDPR.</w:t>
      </w:r>
      <w:r w:rsidR="002671E7">
        <w:rPr>
          <w:sz w:val="22"/>
          <w:szCs w:val="22"/>
        </w:rPr>
        <w:t xml:space="preserve"> Pověřenec vykonává v rámci své funkce úkoly podle čl. 38 odst. </w:t>
      </w:r>
      <w:r w:rsidR="00522E00">
        <w:rPr>
          <w:sz w:val="22"/>
          <w:szCs w:val="22"/>
        </w:rPr>
        <w:t xml:space="preserve">4 a </w:t>
      </w:r>
      <w:r w:rsidR="002671E7">
        <w:rPr>
          <w:sz w:val="22"/>
          <w:szCs w:val="22"/>
        </w:rPr>
        <w:t>čl. 39</w:t>
      </w:r>
      <w:r w:rsidR="00522E00">
        <w:rPr>
          <w:sz w:val="22"/>
          <w:szCs w:val="22"/>
        </w:rPr>
        <w:t xml:space="preserve"> odst. 1 písm. a) až e) GDPR.</w:t>
      </w:r>
    </w:p>
    <w:p w:rsidR="002671E7" w:rsidRDefault="002671E7" w:rsidP="002671E7">
      <w:pPr>
        <w:spacing w:line="276" w:lineRule="auto"/>
        <w:ind w:left="360"/>
        <w:rPr>
          <w:sz w:val="22"/>
          <w:szCs w:val="22"/>
        </w:rPr>
      </w:pPr>
    </w:p>
    <w:p w:rsidR="000801A6" w:rsidRDefault="000801A6" w:rsidP="002671E7">
      <w:p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Pověřencem pro ochranu osobních byl v organizace Správce jmenován/a </w:t>
      </w:r>
      <w:proofErr w:type="spellStart"/>
      <w:r w:rsidR="00CB73BC">
        <w:rPr>
          <w:sz w:val="22"/>
          <w:szCs w:val="22"/>
        </w:rPr>
        <w:t>Schola</w:t>
      </w:r>
      <w:proofErr w:type="spellEnd"/>
      <w:r w:rsidR="00CB73BC">
        <w:rPr>
          <w:sz w:val="22"/>
          <w:szCs w:val="22"/>
        </w:rPr>
        <w:t xml:space="preserve"> Servis GDPR, s.r.o. se sídlem Palackého 150/8, 796 01 Prostějov, IČ: 042 23 748</w:t>
      </w:r>
    </w:p>
    <w:p w:rsidR="00CB73BC" w:rsidRDefault="00CB73BC" w:rsidP="002671E7">
      <w:pPr>
        <w:spacing w:line="276" w:lineRule="auto"/>
        <w:ind w:left="360"/>
        <w:rPr>
          <w:sz w:val="22"/>
          <w:szCs w:val="22"/>
        </w:rPr>
      </w:pPr>
    </w:p>
    <w:p w:rsidR="000801A6" w:rsidRDefault="000801A6" w:rsidP="000801A6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Pověřence můžete kontaktovat prostřednictvím </w:t>
      </w:r>
    </w:p>
    <w:p w:rsidR="000801A6" w:rsidRDefault="00CB73BC" w:rsidP="000801A6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tel. čísla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86" w:rsidRPr="009B6586">
        <w:rPr>
          <w:sz w:val="22"/>
          <w:szCs w:val="22"/>
        </w:rPr>
        <w:t>732 464 854, 732 657 386, 733 281 378</w:t>
      </w:r>
    </w:p>
    <w:p w:rsidR="000801A6" w:rsidRDefault="000801A6" w:rsidP="000801A6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nebo emailem </w:t>
      </w:r>
      <w:r>
        <w:rPr>
          <w:sz w:val="22"/>
          <w:szCs w:val="22"/>
        </w:rPr>
        <w:tab/>
      </w:r>
      <w:r w:rsidR="009B6586" w:rsidRPr="009B6586">
        <w:rPr>
          <w:sz w:val="22"/>
          <w:szCs w:val="22"/>
        </w:rPr>
        <w:t>poverenec@gdprdoskol.cz</w:t>
      </w:r>
    </w:p>
    <w:p w:rsidR="000801A6" w:rsidRPr="002671E7" w:rsidRDefault="009B6586" w:rsidP="000801A6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adresa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Palackého 150/8, 796 01 Prostějov</w:t>
      </w:r>
    </w:p>
    <w:p w:rsidR="009767E3" w:rsidRPr="0007286C" w:rsidRDefault="009767E3" w:rsidP="00966A0A">
      <w:pPr>
        <w:pStyle w:val="Odstavecseseznamem"/>
        <w:spacing w:line="360" w:lineRule="auto"/>
        <w:rPr>
          <w:sz w:val="22"/>
          <w:szCs w:val="22"/>
        </w:rPr>
      </w:pPr>
    </w:p>
    <w:p w:rsidR="00E36912" w:rsidRDefault="00E36912" w:rsidP="0007286C">
      <w:pPr>
        <w:pStyle w:val="Odstavecseseznamem"/>
        <w:numPr>
          <w:ilvl w:val="0"/>
          <w:numId w:val="3"/>
        </w:numPr>
        <w:spacing w:line="360" w:lineRule="auto"/>
        <w:rPr>
          <w:b/>
          <w:sz w:val="22"/>
          <w:szCs w:val="22"/>
          <w:u w:val="single"/>
        </w:rPr>
      </w:pPr>
      <w:r w:rsidRPr="00966A0A">
        <w:rPr>
          <w:b/>
          <w:sz w:val="22"/>
          <w:szCs w:val="22"/>
          <w:u w:val="single"/>
        </w:rPr>
        <w:t>Účely zpracování osobníc</w:t>
      </w:r>
      <w:r w:rsidR="00126490">
        <w:rPr>
          <w:b/>
          <w:sz w:val="22"/>
          <w:szCs w:val="22"/>
          <w:u w:val="single"/>
        </w:rPr>
        <w:t>h údajů a jejich právní základ:</w:t>
      </w:r>
    </w:p>
    <w:p w:rsidR="001D54D3" w:rsidRPr="001D54D3" w:rsidRDefault="001D54D3" w:rsidP="00FB66E7">
      <w:pPr>
        <w:pStyle w:val="Odstavecseseznamem"/>
        <w:spacing w:line="276" w:lineRule="auto"/>
        <w:ind w:left="360"/>
        <w:rPr>
          <w:b/>
          <w:sz w:val="22"/>
          <w:szCs w:val="22"/>
        </w:rPr>
      </w:pPr>
      <w:r w:rsidRPr="001D54D3">
        <w:rPr>
          <w:b/>
          <w:sz w:val="22"/>
          <w:szCs w:val="22"/>
        </w:rPr>
        <w:t>Účely zpracování</w:t>
      </w:r>
    </w:p>
    <w:p w:rsidR="00FB66E7" w:rsidRDefault="00126490" w:rsidP="00FB66E7">
      <w:pPr>
        <w:pStyle w:val="Odstavecseseznamem"/>
        <w:spacing w:line="276" w:lineRule="auto"/>
        <w:ind w:left="360"/>
        <w:rPr>
          <w:sz w:val="22"/>
          <w:szCs w:val="22"/>
        </w:rPr>
      </w:pPr>
      <w:r w:rsidRPr="001D54D3">
        <w:rPr>
          <w:sz w:val="22"/>
          <w:szCs w:val="22"/>
        </w:rPr>
        <w:t xml:space="preserve">Vzhledem k tomu, že Správce je územním samosprávným celkem – obec se základním rozsahem přenesené povinnosti, vyplývá pro Správce </w:t>
      </w:r>
      <w:r w:rsidRPr="001D54D3">
        <w:rPr>
          <w:b/>
          <w:sz w:val="22"/>
          <w:szCs w:val="22"/>
        </w:rPr>
        <w:t xml:space="preserve">povinnost vést určité </w:t>
      </w:r>
      <w:proofErr w:type="gramStart"/>
      <w:r w:rsidRPr="001D54D3">
        <w:rPr>
          <w:b/>
          <w:sz w:val="22"/>
          <w:szCs w:val="22"/>
        </w:rPr>
        <w:t>evidence</w:t>
      </w:r>
      <w:r w:rsidRPr="001D54D3">
        <w:rPr>
          <w:sz w:val="22"/>
          <w:szCs w:val="22"/>
        </w:rPr>
        <w:t xml:space="preserve">  nebo</w:t>
      </w:r>
      <w:proofErr w:type="gramEnd"/>
      <w:r w:rsidRPr="001D54D3">
        <w:rPr>
          <w:sz w:val="22"/>
          <w:szCs w:val="22"/>
        </w:rPr>
        <w:t xml:space="preserve"> </w:t>
      </w:r>
      <w:r w:rsidRPr="001D54D3">
        <w:rPr>
          <w:b/>
          <w:sz w:val="22"/>
          <w:szCs w:val="22"/>
        </w:rPr>
        <w:t>povinnost plnit jiné právní povinnosti</w:t>
      </w:r>
      <w:r w:rsidRPr="001D54D3">
        <w:rPr>
          <w:sz w:val="22"/>
          <w:szCs w:val="22"/>
        </w:rPr>
        <w:t xml:space="preserve"> (např. poskytovat informace podle zákona č. 106/1999 Sb.),  je proto </w:t>
      </w:r>
      <w:r w:rsidRPr="001D54D3">
        <w:rPr>
          <w:b/>
          <w:sz w:val="22"/>
          <w:szCs w:val="22"/>
        </w:rPr>
        <w:t>účelem zpracování osobních údajů zejm. dodržování platné legislativy</w:t>
      </w:r>
      <w:r w:rsidR="00F16C05" w:rsidRPr="001D54D3">
        <w:rPr>
          <w:b/>
          <w:sz w:val="22"/>
          <w:szCs w:val="22"/>
        </w:rPr>
        <w:t xml:space="preserve"> ČR</w:t>
      </w:r>
      <w:r w:rsidRPr="001D54D3">
        <w:rPr>
          <w:b/>
          <w:sz w:val="22"/>
          <w:szCs w:val="22"/>
        </w:rPr>
        <w:t>, která se na Správce vztahuje</w:t>
      </w:r>
      <w:r w:rsidRPr="001D54D3">
        <w:rPr>
          <w:sz w:val="22"/>
          <w:szCs w:val="22"/>
        </w:rPr>
        <w:t>.</w:t>
      </w:r>
    </w:p>
    <w:p w:rsidR="005801F2" w:rsidRDefault="005801F2" w:rsidP="00FB66E7">
      <w:pPr>
        <w:pStyle w:val="Odstavecseseznamem"/>
        <w:spacing w:line="276" w:lineRule="auto"/>
        <w:ind w:left="360"/>
        <w:rPr>
          <w:sz w:val="22"/>
          <w:szCs w:val="22"/>
        </w:rPr>
      </w:pPr>
    </w:p>
    <w:p w:rsidR="005801F2" w:rsidRPr="001D54D3" w:rsidRDefault="005801F2" w:rsidP="00FB66E7">
      <w:pPr>
        <w:pStyle w:val="Odstavecseseznamem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V případě zaměstnanců Správce je účelem zpracování </w:t>
      </w:r>
      <w:r w:rsidR="00ED1D1E" w:rsidRPr="00ED1D1E">
        <w:rPr>
          <w:b/>
          <w:sz w:val="22"/>
          <w:szCs w:val="22"/>
        </w:rPr>
        <w:t>řádné plnění pracovně-právní smlouvy a plnění personální a mzdové agendy</w:t>
      </w:r>
      <w:r w:rsidR="00ED1D1E">
        <w:rPr>
          <w:sz w:val="22"/>
          <w:szCs w:val="22"/>
        </w:rPr>
        <w:t>.</w:t>
      </w:r>
    </w:p>
    <w:p w:rsidR="002671E7" w:rsidRDefault="002671E7" w:rsidP="002671E7">
      <w:pPr>
        <w:pStyle w:val="Odstavecseseznamem"/>
        <w:spacing w:line="360" w:lineRule="auto"/>
        <w:ind w:left="360"/>
        <w:rPr>
          <w:b/>
          <w:sz w:val="22"/>
          <w:szCs w:val="22"/>
          <w:u w:val="single"/>
        </w:rPr>
      </w:pPr>
    </w:p>
    <w:p w:rsidR="001D54D3" w:rsidRDefault="001D54D3" w:rsidP="001D54D3">
      <w:pPr>
        <w:pStyle w:val="Odstavecseseznamem"/>
        <w:spacing w:line="276" w:lineRule="auto"/>
        <w:ind w:left="360"/>
        <w:rPr>
          <w:b/>
          <w:sz w:val="22"/>
          <w:szCs w:val="22"/>
        </w:rPr>
      </w:pPr>
      <w:r w:rsidRPr="001D54D3">
        <w:rPr>
          <w:b/>
          <w:sz w:val="22"/>
          <w:szCs w:val="22"/>
        </w:rPr>
        <w:t>Právní základ:</w:t>
      </w:r>
    </w:p>
    <w:p w:rsidR="001D54D3" w:rsidRDefault="001D54D3" w:rsidP="001D54D3">
      <w:pPr>
        <w:pStyle w:val="Odstavecseseznamem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Zákon č. 101/2000 Sb., o ochraně osobních údajů (připravována legislativní náhrada – zákon o zpracování osobních údajů)</w:t>
      </w:r>
    </w:p>
    <w:p w:rsidR="001D54D3" w:rsidRPr="001D54D3" w:rsidRDefault="001D54D3" w:rsidP="001D54D3">
      <w:pPr>
        <w:pStyle w:val="Odstavecseseznamem"/>
        <w:spacing w:line="276" w:lineRule="auto"/>
        <w:ind w:left="360"/>
        <w:rPr>
          <w:sz w:val="22"/>
          <w:szCs w:val="22"/>
        </w:rPr>
      </w:pPr>
      <w:r w:rsidRPr="001D54D3">
        <w:rPr>
          <w:sz w:val="22"/>
          <w:szCs w:val="22"/>
        </w:rPr>
        <w:t>Nařízení Evropského parlamentu a Rady (EU) č. 2016/679 ze dne 27. dubna 2016 o ochraně fyzických osob v souvislosti se zpracováním osobních údajů a o volném pohybu těchto údajů</w:t>
      </w:r>
    </w:p>
    <w:p w:rsidR="001D54D3" w:rsidRPr="001D54D3" w:rsidRDefault="001D54D3" w:rsidP="001D54D3">
      <w:pPr>
        <w:pStyle w:val="Odstavecseseznamem"/>
        <w:spacing w:line="276" w:lineRule="auto"/>
        <w:ind w:left="360"/>
        <w:rPr>
          <w:sz w:val="22"/>
          <w:szCs w:val="22"/>
        </w:rPr>
      </w:pPr>
      <w:r w:rsidRPr="001D54D3">
        <w:rPr>
          <w:sz w:val="22"/>
          <w:szCs w:val="22"/>
        </w:rPr>
        <w:t>Zákon č. 128/2000 Sb., o obcích</w:t>
      </w:r>
    </w:p>
    <w:p w:rsidR="001D54D3" w:rsidRPr="001D54D3" w:rsidRDefault="001D54D3" w:rsidP="001D54D3">
      <w:pPr>
        <w:spacing w:line="276" w:lineRule="auto"/>
        <w:ind w:firstLine="360"/>
        <w:rPr>
          <w:sz w:val="22"/>
          <w:szCs w:val="22"/>
        </w:rPr>
      </w:pPr>
      <w:r w:rsidRPr="001D54D3">
        <w:rPr>
          <w:sz w:val="22"/>
          <w:szCs w:val="22"/>
        </w:rPr>
        <w:t>Zákon č. 500/2004 Sb., správní řád</w:t>
      </w:r>
    </w:p>
    <w:p w:rsidR="001D54D3" w:rsidRPr="001D54D3" w:rsidRDefault="001D54D3" w:rsidP="001D54D3">
      <w:pPr>
        <w:spacing w:line="276" w:lineRule="auto"/>
        <w:ind w:firstLine="360"/>
        <w:rPr>
          <w:sz w:val="22"/>
          <w:szCs w:val="22"/>
        </w:rPr>
      </w:pPr>
      <w:r w:rsidRPr="001D54D3">
        <w:rPr>
          <w:sz w:val="22"/>
          <w:szCs w:val="22"/>
        </w:rPr>
        <w:t>Zákon č.  634/2004 Sb., o správních poplatcích</w:t>
      </w:r>
    </w:p>
    <w:p w:rsidR="001D54D3" w:rsidRPr="001D54D3" w:rsidRDefault="001D54D3" w:rsidP="001D54D3">
      <w:pPr>
        <w:pStyle w:val="Odstavecseseznamem"/>
        <w:spacing w:line="276" w:lineRule="auto"/>
        <w:ind w:left="360"/>
        <w:rPr>
          <w:b/>
          <w:sz w:val="22"/>
          <w:szCs w:val="22"/>
        </w:rPr>
      </w:pPr>
      <w:r w:rsidRPr="001D54D3">
        <w:rPr>
          <w:sz w:val="22"/>
          <w:szCs w:val="22"/>
        </w:rPr>
        <w:t xml:space="preserve">Zákon č. </w:t>
      </w:r>
      <w:r w:rsidRPr="001D54D3">
        <w:rPr>
          <w:rFonts w:cs="Arial"/>
          <w:sz w:val="22"/>
          <w:szCs w:val="22"/>
        </w:rPr>
        <w:t>106/1999 Sb., o svobodném přístupu k informacím</w:t>
      </w:r>
    </w:p>
    <w:p w:rsidR="001D54D3" w:rsidRPr="005801F2" w:rsidRDefault="001D54D3" w:rsidP="001D54D3">
      <w:pPr>
        <w:spacing w:line="276" w:lineRule="auto"/>
        <w:ind w:firstLine="360"/>
        <w:rPr>
          <w:sz w:val="22"/>
          <w:szCs w:val="22"/>
        </w:rPr>
      </w:pPr>
      <w:r w:rsidRPr="005801F2">
        <w:rPr>
          <w:sz w:val="22"/>
          <w:szCs w:val="22"/>
        </w:rPr>
        <w:t xml:space="preserve">Zákon č. 111/2009 Sb., o základních registrech </w:t>
      </w:r>
    </w:p>
    <w:p w:rsidR="001D54D3" w:rsidRPr="005801F2" w:rsidRDefault="001D54D3" w:rsidP="001D54D3">
      <w:pPr>
        <w:spacing w:line="276" w:lineRule="auto"/>
        <w:ind w:firstLine="360"/>
        <w:rPr>
          <w:sz w:val="22"/>
          <w:szCs w:val="22"/>
        </w:rPr>
      </w:pPr>
      <w:r w:rsidRPr="005801F2">
        <w:rPr>
          <w:sz w:val="22"/>
          <w:szCs w:val="22"/>
        </w:rPr>
        <w:t>Zákon č. 133/2000 Sb., o evidenci obyvatel</w:t>
      </w:r>
    </w:p>
    <w:p w:rsidR="001D54D3" w:rsidRPr="005801F2" w:rsidRDefault="001D54D3" w:rsidP="001D54D3">
      <w:pPr>
        <w:spacing w:line="276" w:lineRule="auto"/>
        <w:ind w:firstLine="360"/>
        <w:rPr>
          <w:sz w:val="22"/>
          <w:szCs w:val="22"/>
        </w:rPr>
      </w:pPr>
      <w:r w:rsidRPr="005801F2">
        <w:rPr>
          <w:sz w:val="22"/>
          <w:szCs w:val="22"/>
        </w:rPr>
        <w:t>Vyhláška č. 296/2004 Sb., kterou se provádí zákon o evidenci obyvatel</w:t>
      </w:r>
    </w:p>
    <w:p w:rsidR="001D54D3" w:rsidRPr="005801F2" w:rsidRDefault="001D54D3" w:rsidP="001D54D3">
      <w:pPr>
        <w:spacing w:line="276" w:lineRule="auto"/>
        <w:ind w:firstLine="360"/>
        <w:rPr>
          <w:sz w:val="22"/>
          <w:szCs w:val="22"/>
        </w:rPr>
      </w:pPr>
      <w:r w:rsidRPr="005801F2">
        <w:rPr>
          <w:sz w:val="22"/>
          <w:szCs w:val="22"/>
        </w:rPr>
        <w:t>Zákon č. 565/1990 Sb., o místních poplatcích</w:t>
      </w:r>
    </w:p>
    <w:p w:rsidR="001D54D3" w:rsidRPr="005801F2" w:rsidRDefault="001D54D3" w:rsidP="001D54D3">
      <w:pPr>
        <w:spacing w:line="276" w:lineRule="auto"/>
        <w:ind w:firstLine="360"/>
        <w:rPr>
          <w:sz w:val="22"/>
          <w:szCs w:val="22"/>
        </w:rPr>
      </w:pPr>
      <w:r w:rsidRPr="005801F2">
        <w:rPr>
          <w:sz w:val="22"/>
          <w:szCs w:val="22"/>
        </w:rPr>
        <w:t>Zákon č. 280/2009 Sb., daňový řád</w:t>
      </w:r>
    </w:p>
    <w:p w:rsidR="001D54D3" w:rsidRPr="005801F2" w:rsidRDefault="001D54D3" w:rsidP="001D54D3">
      <w:pPr>
        <w:spacing w:line="276" w:lineRule="auto"/>
        <w:ind w:firstLine="360"/>
        <w:rPr>
          <w:sz w:val="22"/>
          <w:szCs w:val="22"/>
        </w:rPr>
      </w:pPr>
      <w:r w:rsidRPr="005801F2">
        <w:rPr>
          <w:sz w:val="22"/>
          <w:szCs w:val="22"/>
        </w:rPr>
        <w:t>Zákon č. 499/2004 Sb., o archivnictví a spisové službě</w:t>
      </w:r>
    </w:p>
    <w:p w:rsidR="001D54D3" w:rsidRPr="005801F2" w:rsidRDefault="001D54D3" w:rsidP="001D54D3">
      <w:pPr>
        <w:spacing w:line="276" w:lineRule="auto"/>
        <w:ind w:firstLine="360"/>
        <w:rPr>
          <w:sz w:val="22"/>
          <w:szCs w:val="22"/>
        </w:rPr>
      </w:pPr>
      <w:r w:rsidRPr="005801F2">
        <w:rPr>
          <w:sz w:val="22"/>
          <w:szCs w:val="22"/>
        </w:rPr>
        <w:lastRenderedPageBreak/>
        <w:t>Vyhláška č. 259/2012 Sb., o podrobnostech výkonu spisové služby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257/2001 Sb., o knihovnách a podmínkách provozování veřejných knihovnických a informačních služeb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89/2012 Sb., občanský zákoník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250/2000 Sb., o rozpočtových pravidlech územních rozpočtů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563/1991 Sb., o účetnictví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114/1992 Sb., o ochraně přírody a krajiny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Vyhláška č. 175/2006 Sb., provádějí vyhláška k zákonu o ochraně přírody a krajiny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 159/2006 Sb., o střetu zájmů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 130/2000 Sb., o volbách do zastupitelstev krajů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č.491/2001 Sb., o volbách do zastupitelstev obcí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 xml:space="preserve">Zákon č. 247/1995 Sb., o volbách do Parlamentu České republiky 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62/2003 Sb., o volbách do Evropského parlamentu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275/2012 Sb., o volbě prezidenta republiky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22/2004 Sb., o místním referendu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Ústavní zákon č. 1/1993 Sb., Ústava České republiky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Usnesení předsednictva ČNR č. 2/1993 Sb., Listina základních práv a svobod – jako součást ústavního pořádku ČR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132/2006 Sb., o kronikách obcí</w:t>
      </w:r>
    </w:p>
    <w:p w:rsidR="001D54D3" w:rsidRPr="005801F2" w:rsidRDefault="001D54D3" w:rsidP="001D54D3">
      <w:pPr>
        <w:pStyle w:val="Textpoznpodarou"/>
        <w:ind w:firstLine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326/2004 Sb., o rostlinolékařské péči</w:t>
      </w:r>
    </w:p>
    <w:p w:rsidR="001D54D3" w:rsidRPr="005801F2" w:rsidRDefault="001D54D3" w:rsidP="001D54D3">
      <w:pPr>
        <w:pStyle w:val="Textpoznpodarou"/>
        <w:ind w:firstLine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 xml:space="preserve">Zákon č. 252/1997 Sb., o zemědělství; </w:t>
      </w:r>
    </w:p>
    <w:p w:rsidR="001D54D3" w:rsidRPr="005801F2" w:rsidRDefault="001D54D3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Vyhláška č. 327/2012 Sb., o ochraně včel, zvěře, vodních organizmů a dalších necílových organizmů při použití přípravků na ochranu rostlin, Vyhláška č. 136/2004 Sb., kterou se stanoví podrobnosti označování zvířat a jejich evidence a evidence hospodářství a osob stanovených plemenářským zákonem</w:t>
      </w:r>
    </w:p>
    <w:p w:rsidR="005801F2" w:rsidRPr="005801F2" w:rsidRDefault="005801F2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262/2006 Sb., zákoník práce</w:t>
      </w:r>
    </w:p>
    <w:p w:rsidR="005801F2" w:rsidRPr="005801F2" w:rsidRDefault="005801F2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435/2004 Sb., o zaměstnanosti</w:t>
      </w:r>
    </w:p>
    <w:p w:rsidR="005801F2" w:rsidRPr="005801F2" w:rsidRDefault="005801F2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251/2005 Sb., o inspekci práce</w:t>
      </w:r>
    </w:p>
    <w:p w:rsidR="005801F2" w:rsidRPr="005801F2" w:rsidRDefault="005801F2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312/2002 Sb., o úřednících územních samosprávných celků</w:t>
      </w:r>
    </w:p>
    <w:p w:rsidR="005801F2" w:rsidRPr="005801F2" w:rsidRDefault="005801F2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Nařízení č. 341/2017 Sb., o platových poměrech zaměstnanců ve veřejných službách a správě</w:t>
      </w:r>
    </w:p>
    <w:p w:rsidR="005801F2" w:rsidRPr="005801F2" w:rsidRDefault="005801F2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Nařízení č. 222/2010 Sb., o katalogu prací ve veřejných službách a správě</w:t>
      </w:r>
    </w:p>
    <w:p w:rsidR="005801F2" w:rsidRPr="005801F2" w:rsidRDefault="005801F2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586/1992 Sb., o daních z příjmů</w:t>
      </w:r>
    </w:p>
    <w:p w:rsidR="005801F2" w:rsidRPr="005801F2" w:rsidRDefault="005801F2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 xml:space="preserve">zákon č. 187/2006 Sb., o nemocenském pojištění </w:t>
      </w:r>
    </w:p>
    <w:p w:rsidR="005801F2" w:rsidRPr="005801F2" w:rsidRDefault="005801F2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120/2001 Sb., exekuční řád</w:t>
      </w:r>
    </w:p>
    <w:p w:rsidR="005801F2" w:rsidRPr="005801F2" w:rsidRDefault="005801F2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182/2006 Sb., insolvenční zákon</w:t>
      </w:r>
    </w:p>
    <w:p w:rsidR="005801F2" w:rsidRPr="005801F2" w:rsidRDefault="005801F2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582/1991 Sb., o organizaci a provádění sociálního zabezpečení</w:t>
      </w:r>
    </w:p>
    <w:p w:rsidR="005801F2" w:rsidRPr="005801F2" w:rsidRDefault="005801F2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589/1992 Sb., o pojistném na sociální zabezpečení a příspěvku na státní politiku zaměstnanosti</w:t>
      </w:r>
    </w:p>
    <w:p w:rsidR="005801F2" w:rsidRPr="005801F2" w:rsidRDefault="005801F2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155/1995 Sb., o důchodovém pojištění</w:t>
      </w:r>
    </w:p>
    <w:p w:rsidR="005801F2" w:rsidRPr="005801F2" w:rsidRDefault="005801F2" w:rsidP="001D54D3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nařízení č. 37/2003 Sb., o odměnách za výkon funkce členům zastupitelstev</w:t>
      </w:r>
    </w:p>
    <w:p w:rsidR="001D54D3" w:rsidRPr="00324DEB" w:rsidRDefault="005801F2" w:rsidP="00324DEB">
      <w:pPr>
        <w:pStyle w:val="Textpoznpodarou"/>
        <w:ind w:left="360"/>
        <w:jc w:val="both"/>
        <w:rPr>
          <w:rFonts w:asciiTheme="minorHAnsi" w:hAnsiTheme="minorHAnsi"/>
          <w:sz w:val="22"/>
          <w:szCs w:val="22"/>
        </w:rPr>
      </w:pPr>
      <w:r w:rsidRPr="005801F2">
        <w:rPr>
          <w:rFonts w:asciiTheme="minorHAnsi" w:hAnsiTheme="minorHAnsi"/>
          <w:sz w:val="22"/>
          <w:szCs w:val="22"/>
        </w:rPr>
        <w:t>zákon č. 592/1992 Sb., o pojistném na všeobecné zdravotní pojištění</w:t>
      </w:r>
    </w:p>
    <w:p w:rsidR="001D54D3" w:rsidRPr="00FB66E7" w:rsidRDefault="001D54D3" w:rsidP="001D54D3">
      <w:pPr>
        <w:spacing w:line="276" w:lineRule="auto"/>
        <w:ind w:firstLine="360"/>
        <w:rPr>
          <w:b/>
          <w:sz w:val="22"/>
          <w:szCs w:val="22"/>
          <w:u w:val="single"/>
        </w:rPr>
      </w:pPr>
    </w:p>
    <w:p w:rsidR="0007286C" w:rsidRDefault="00D91534" w:rsidP="00E36912">
      <w:pPr>
        <w:pStyle w:val="Odstavecseseznamem"/>
        <w:numPr>
          <w:ilvl w:val="0"/>
          <w:numId w:val="3"/>
        </w:numPr>
        <w:spacing w:line="360" w:lineRule="auto"/>
        <w:rPr>
          <w:b/>
          <w:sz w:val="22"/>
          <w:szCs w:val="22"/>
          <w:u w:val="single"/>
        </w:rPr>
      </w:pPr>
      <w:r w:rsidRPr="00966A0A">
        <w:rPr>
          <w:b/>
          <w:sz w:val="22"/>
          <w:szCs w:val="22"/>
          <w:u w:val="single"/>
        </w:rPr>
        <w:t xml:space="preserve">Kategorie příjemců </w:t>
      </w:r>
      <w:r w:rsidR="000711B2">
        <w:rPr>
          <w:b/>
          <w:sz w:val="22"/>
          <w:szCs w:val="22"/>
          <w:u w:val="single"/>
        </w:rPr>
        <w:t>a doba zpracování</w:t>
      </w:r>
      <w:r w:rsidRPr="00966A0A">
        <w:rPr>
          <w:b/>
          <w:sz w:val="22"/>
          <w:szCs w:val="22"/>
          <w:u w:val="single"/>
        </w:rPr>
        <w:t>:</w:t>
      </w:r>
    </w:p>
    <w:p w:rsidR="00324DEB" w:rsidRDefault="000711B2" w:rsidP="00FD21AB">
      <w:pPr>
        <w:pStyle w:val="Odstavecseseznamem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Uvedeno</w:t>
      </w:r>
      <w:r w:rsidR="00324DEB">
        <w:rPr>
          <w:sz w:val="22"/>
          <w:szCs w:val="22"/>
        </w:rPr>
        <w:t xml:space="preserve"> dále v textu.</w:t>
      </w:r>
    </w:p>
    <w:p w:rsidR="000711B2" w:rsidRPr="000711B2" w:rsidRDefault="000711B2" w:rsidP="00FD21AB">
      <w:pPr>
        <w:spacing w:line="276" w:lineRule="auto"/>
        <w:rPr>
          <w:sz w:val="22"/>
          <w:szCs w:val="22"/>
        </w:rPr>
      </w:pPr>
    </w:p>
    <w:p w:rsidR="000711B2" w:rsidRDefault="000711B2" w:rsidP="00E36912">
      <w:pPr>
        <w:pStyle w:val="Odstavecseseznamem"/>
        <w:numPr>
          <w:ilvl w:val="0"/>
          <w:numId w:val="3"/>
        </w:num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Základ pro poskytování osobních údajů </w:t>
      </w:r>
      <w:r w:rsidR="00472EAB">
        <w:rPr>
          <w:b/>
          <w:sz w:val="22"/>
          <w:szCs w:val="22"/>
          <w:u w:val="single"/>
        </w:rPr>
        <w:t>vč. zdroje</w:t>
      </w:r>
    </w:p>
    <w:p w:rsidR="0007286C" w:rsidRDefault="009C0AC4" w:rsidP="00472EAB">
      <w:pPr>
        <w:pStyle w:val="Odstavecseseznamem"/>
        <w:spacing w:line="276" w:lineRule="auto"/>
        <w:ind w:left="360"/>
        <w:rPr>
          <w:sz w:val="22"/>
          <w:szCs w:val="22"/>
        </w:rPr>
      </w:pPr>
      <w:r w:rsidRPr="000711B2">
        <w:rPr>
          <w:sz w:val="22"/>
          <w:szCs w:val="22"/>
        </w:rPr>
        <w:t>Poskytování osobních údajů je založeno na základě zákonného požadavku</w:t>
      </w:r>
      <w:r w:rsidR="000711B2" w:rsidRPr="000711B2">
        <w:rPr>
          <w:sz w:val="22"/>
          <w:szCs w:val="22"/>
        </w:rPr>
        <w:t xml:space="preserve"> viz vý</w:t>
      </w:r>
      <w:r w:rsidR="000711B2">
        <w:rPr>
          <w:sz w:val="22"/>
          <w:szCs w:val="22"/>
        </w:rPr>
        <w:t>š</w:t>
      </w:r>
      <w:r w:rsidR="000711B2" w:rsidRPr="000711B2">
        <w:rPr>
          <w:sz w:val="22"/>
          <w:szCs w:val="22"/>
        </w:rPr>
        <w:t>e</w:t>
      </w:r>
      <w:r w:rsidR="000711B2">
        <w:rPr>
          <w:sz w:val="22"/>
          <w:szCs w:val="22"/>
        </w:rPr>
        <w:t xml:space="preserve"> seznam právních předpisů.</w:t>
      </w:r>
      <w:r w:rsidR="00472EAB">
        <w:rPr>
          <w:sz w:val="22"/>
          <w:szCs w:val="22"/>
        </w:rPr>
        <w:t xml:space="preserve"> Zdrojem osobních údajů je subjekt osobních údajů.</w:t>
      </w:r>
      <w:r w:rsidR="000711B2">
        <w:rPr>
          <w:sz w:val="22"/>
          <w:szCs w:val="22"/>
        </w:rPr>
        <w:t xml:space="preserve"> </w:t>
      </w:r>
    </w:p>
    <w:p w:rsidR="000711B2" w:rsidRPr="000711B2" w:rsidRDefault="000711B2" w:rsidP="000711B2">
      <w:pPr>
        <w:pStyle w:val="Odstavecseseznamem"/>
        <w:spacing w:line="360" w:lineRule="auto"/>
        <w:ind w:left="360"/>
        <w:rPr>
          <w:sz w:val="22"/>
          <w:szCs w:val="22"/>
        </w:rPr>
      </w:pPr>
    </w:p>
    <w:p w:rsidR="005A582A" w:rsidRDefault="005A582A" w:rsidP="005A582A">
      <w:pPr>
        <w:pStyle w:val="Odstavecseseznamem"/>
        <w:spacing w:line="360" w:lineRule="auto"/>
        <w:ind w:left="360"/>
        <w:rPr>
          <w:b/>
          <w:sz w:val="22"/>
          <w:szCs w:val="22"/>
          <w:u w:val="single"/>
        </w:rPr>
      </w:pPr>
    </w:p>
    <w:p w:rsidR="005A582A" w:rsidRPr="00966A0A" w:rsidRDefault="005A582A" w:rsidP="005A582A">
      <w:pPr>
        <w:pStyle w:val="Odstavecseseznamem"/>
        <w:spacing w:line="360" w:lineRule="auto"/>
        <w:ind w:left="360"/>
        <w:rPr>
          <w:b/>
          <w:sz w:val="22"/>
          <w:szCs w:val="22"/>
          <w:u w:val="single"/>
        </w:rPr>
      </w:pPr>
    </w:p>
    <w:p w:rsidR="00082AE0" w:rsidRPr="00966A0A" w:rsidRDefault="00472EAB" w:rsidP="00E36912">
      <w:pPr>
        <w:pStyle w:val="Odstavecseseznamem"/>
        <w:numPr>
          <w:ilvl w:val="0"/>
          <w:numId w:val="3"/>
        </w:num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Povinnost poskytnout údaje</w:t>
      </w:r>
    </w:p>
    <w:p w:rsidR="00472EAB" w:rsidRDefault="00472EAB" w:rsidP="00472EAB">
      <w:pPr>
        <w:spacing w:line="360" w:lineRule="auto"/>
        <w:ind w:firstLine="360"/>
        <w:rPr>
          <w:sz w:val="22"/>
          <w:szCs w:val="22"/>
        </w:rPr>
      </w:pPr>
      <w:r w:rsidRPr="00472EAB">
        <w:rPr>
          <w:sz w:val="22"/>
          <w:szCs w:val="22"/>
        </w:rPr>
        <w:t xml:space="preserve">V případě, že dochází ke zpracování na základě </w:t>
      </w:r>
    </w:p>
    <w:p w:rsidR="00472EAB" w:rsidRPr="00472EAB" w:rsidRDefault="00472EAB" w:rsidP="00472EAB">
      <w:pPr>
        <w:spacing w:line="360" w:lineRule="auto"/>
        <w:rPr>
          <w:sz w:val="22"/>
          <w:szCs w:val="22"/>
        </w:rPr>
      </w:pPr>
    </w:p>
    <w:p w:rsidR="003200BC" w:rsidRPr="00DE61F0" w:rsidRDefault="00DE61F0" w:rsidP="005B5137">
      <w:pPr>
        <w:pStyle w:val="Odstavecseseznamem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E61F0">
        <w:rPr>
          <w:b/>
          <w:sz w:val="22"/>
          <w:szCs w:val="22"/>
          <w:u w:val="single"/>
        </w:rPr>
        <w:t>Automatizované</w:t>
      </w:r>
      <w:r w:rsidR="003200BC" w:rsidRPr="00DE61F0">
        <w:rPr>
          <w:b/>
          <w:sz w:val="22"/>
          <w:szCs w:val="22"/>
          <w:u w:val="single"/>
        </w:rPr>
        <w:t xml:space="preserve"> rozhodování, včetně profilování</w:t>
      </w:r>
    </w:p>
    <w:p w:rsidR="00DE61F0" w:rsidRDefault="00DE61F0" w:rsidP="00DE61F0">
      <w:p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Správce prohlašuje, že nedochází k automatizovanému rozhodování vč. profilování subjektů osobních údajů ve smyslu čl. 22 odst. 1 a odst. 4 GDPR.</w:t>
      </w:r>
    </w:p>
    <w:p w:rsidR="00DE61F0" w:rsidRDefault="00DE61F0" w:rsidP="00DE61F0">
      <w:pPr>
        <w:spacing w:line="360" w:lineRule="auto"/>
        <w:ind w:left="360"/>
        <w:rPr>
          <w:sz w:val="22"/>
          <w:szCs w:val="22"/>
        </w:rPr>
      </w:pPr>
    </w:p>
    <w:p w:rsidR="00DE61F0" w:rsidRPr="00DE61F0" w:rsidRDefault="00DE61F0" w:rsidP="00DE61F0">
      <w:pPr>
        <w:pStyle w:val="Odstavecseseznamem"/>
        <w:numPr>
          <w:ilvl w:val="0"/>
          <w:numId w:val="3"/>
        </w:numPr>
        <w:spacing w:line="360" w:lineRule="auto"/>
        <w:rPr>
          <w:b/>
          <w:sz w:val="22"/>
          <w:szCs w:val="22"/>
          <w:u w:val="single"/>
        </w:rPr>
      </w:pPr>
      <w:r w:rsidRPr="00DE61F0">
        <w:rPr>
          <w:b/>
          <w:sz w:val="22"/>
          <w:szCs w:val="22"/>
          <w:u w:val="single"/>
        </w:rPr>
        <w:t>Práva subjektů osobních údajů</w:t>
      </w:r>
    </w:p>
    <w:p w:rsidR="00D91534" w:rsidRPr="00DE61F0" w:rsidRDefault="00D91534" w:rsidP="00DE61F0">
      <w:pPr>
        <w:spacing w:line="276" w:lineRule="auto"/>
        <w:ind w:left="360"/>
        <w:jc w:val="both"/>
        <w:rPr>
          <w:sz w:val="22"/>
          <w:szCs w:val="22"/>
        </w:rPr>
      </w:pPr>
      <w:r w:rsidRPr="00DE61F0">
        <w:rPr>
          <w:sz w:val="22"/>
          <w:szCs w:val="22"/>
        </w:rPr>
        <w:t xml:space="preserve">Správce tímto dále prohlašuje, že </w:t>
      </w:r>
      <w:r w:rsidR="003200BC" w:rsidRPr="00DE61F0">
        <w:rPr>
          <w:sz w:val="22"/>
          <w:szCs w:val="22"/>
        </w:rPr>
        <w:t>S</w:t>
      </w:r>
      <w:r w:rsidRPr="00DE61F0">
        <w:rPr>
          <w:sz w:val="22"/>
          <w:szCs w:val="22"/>
        </w:rPr>
        <w:t>ubjekt osobních údajů má právo požadovat přístup k jeho osobním údajům, žádat jejich opravu, výmaz, popřípadě omezení zpracování. Subjekt má rovněž právo vznést námitku proti zpracování, jakož i práva na přenositelnost údajů.</w:t>
      </w:r>
    </w:p>
    <w:p w:rsidR="00D91534" w:rsidRPr="00DE61F0" w:rsidRDefault="00D91534" w:rsidP="00DE61F0">
      <w:pPr>
        <w:spacing w:line="276" w:lineRule="auto"/>
        <w:rPr>
          <w:sz w:val="22"/>
          <w:szCs w:val="22"/>
        </w:rPr>
      </w:pPr>
    </w:p>
    <w:p w:rsidR="00D91534" w:rsidRPr="00DE61F0" w:rsidRDefault="00D91534" w:rsidP="00DE61F0">
      <w:pPr>
        <w:spacing w:line="276" w:lineRule="auto"/>
        <w:ind w:left="360"/>
        <w:jc w:val="both"/>
        <w:rPr>
          <w:sz w:val="22"/>
          <w:szCs w:val="22"/>
        </w:rPr>
      </w:pPr>
      <w:r w:rsidRPr="00DE61F0">
        <w:rPr>
          <w:sz w:val="22"/>
          <w:szCs w:val="22"/>
        </w:rPr>
        <w:t>Subjekt má právo v případě, že</w:t>
      </w:r>
      <w:r w:rsidR="007A3CFE" w:rsidRPr="00DE61F0">
        <w:rPr>
          <w:sz w:val="22"/>
          <w:szCs w:val="22"/>
        </w:rPr>
        <w:t xml:space="preserve"> zpracování osobních údajů je založeno na základě souhlasu Subjektu se zpracováním osobních údajů (článek 6 odst.</w:t>
      </w:r>
      <w:r w:rsidR="003200BC" w:rsidRPr="00DE61F0">
        <w:rPr>
          <w:sz w:val="22"/>
          <w:szCs w:val="22"/>
        </w:rPr>
        <w:t xml:space="preserve"> </w:t>
      </w:r>
      <w:r w:rsidR="007A3CFE" w:rsidRPr="00DE61F0">
        <w:rPr>
          <w:sz w:val="22"/>
          <w:szCs w:val="22"/>
        </w:rPr>
        <w:t>1, písmeno a) GDPR) nebo na základě souhlasu Subjektu se zpracováním zvláštní kategorie osobních údajů (článek 9 odst.</w:t>
      </w:r>
      <w:r w:rsidR="003200BC" w:rsidRPr="00DE61F0">
        <w:rPr>
          <w:sz w:val="22"/>
          <w:szCs w:val="22"/>
        </w:rPr>
        <w:t xml:space="preserve"> </w:t>
      </w:r>
      <w:r w:rsidR="007A3CFE" w:rsidRPr="00DE61F0">
        <w:rPr>
          <w:sz w:val="22"/>
          <w:szCs w:val="22"/>
        </w:rPr>
        <w:t>2, písmeno a) GDPR), kdykoli tento souhlas odvolat.</w:t>
      </w:r>
    </w:p>
    <w:p w:rsidR="007A3CFE" w:rsidRPr="00DE61F0" w:rsidRDefault="007A3CFE" w:rsidP="00DE61F0">
      <w:pPr>
        <w:spacing w:line="276" w:lineRule="auto"/>
        <w:rPr>
          <w:sz w:val="22"/>
          <w:szCs w:val="22"/>
        </w:rPr>
      </w:pPr>
    </w:p>
    <w:p w:rsidR="000E3B0E" w:rsidRPr="00DE61F0" w:rsidRDefault="007A3CFE" w:rsidP="00B1467A">
      <w:pPr>
        <w:spacing w:line="276" w:lineRule="auto"/>
        <w:ind w:left="360"/>
        <w:rPr>
          <w:sz w:val="22"/>
          <w:szCs w:val="22"/>
        </w:rPr>
      </w:pPr>
      <w:r w:rsidRPr="00DE61F0">
        <w:rPr>
          <w:sz w:val="22"/>
          <w:szCs w:val="22"/>
        </w:rPr>
        <w:t>Subjekt má právo podat stížnost k dozorovému úřadu</w:t>
      </w:r>
      <w:r w:rsidR="00B1467A">
        <w:rPr>
          <w:sz w:val="22"/>
          <w:szCs w:val="22"/>
        </w:rPr>
        <w:t xml:space="preserve"> pro oblast ochrany osobních údajů</w:t>
      </w:r>
      <w:r w:rsidRPr="00DE61F0">
        <w:rPr>
          <w:sz w:val="22"/>
          <w:szCs w:val="22"/>
        </w:rPr>
        <w:t xml:space="preserve">, jímž je </w:t>
      </w:r>
      <w:r w:rsidR="009C0AC4" w:rsidRPr="00DE61F0">
        <w:rPr>
          <w:sz w:val="22"/>
          <w:szCs w:val="22"/>
        </w:rPr>
        <w:t>Úřad pro ochranu osobních údajů</w:t>
      </w:r>
      <w:r w:rsidR="00082AE0" w:rsidRPr="00DE61F0">
        <w:rPr>
          <w:sz w:val="22"/>
          <w:szCs w:val="22"/>
        </w:rPr>
        <w:t xml:space="preserve"> (</w:t>
      </w:r>
      <w:hyperlink r:id="rId8" w:history="1">
        <w:r w:rsidR="000E3B0E" w:rsidRPr="00DE61F0">
          <w:rPr>
            <w:rStyle w:val="Hypertextovodkaz"/>
            <w:sz w:val="22"/>
            <w:szCs w:val="22"/>
          </w:rPr>
          <w:t>www.uoou.cz</w:t>
        </w:r>
      </w:hyperlink>
      <w:r w:rsidR="00082AE0" w:rsidRPr="00DE61F0">
        <w:rPr>
          <w:sz w:val="22"/>
          <w:szCs w:val="22"/>
        </w:rPr>
        <w:t>)</w:t>
      </w:r>
      <w:r w:rsidR="009C0AC4" w:rsidRPr="00DE61F0">
        <w:rPr>
          <w:sz w:val="22"/>
          <w:szCs w:val="22"/>
        </w:rPr>
        <w:t xml:space="preserve">. </w:t>
      </w:r>
    </w:p>
    <w:p w:rsidR="00B562E6" w:rsidRPr="00DE61F0" w:rsidRDefault="00B562E6" w:rsidP="00DE61F0">
      <w:pPr>
        <w:spacing w:line="276" w:lineRule="auto"/>
        <w:jc w:val="both"/>
        <w:rPr>
          <w:sz w:val="22"/>
          <w:szCs w:val="22"/>
        </w:rPr>
      </w:pPr>
    </w:p>
    <w:p w:rsidR="00554EDA" w:rsidRPr="00DE61F0" w:rsidRDefault="000E3B0E" w:rsidP="00DE61F0">
      <w:pPr>
        <w:spacing w:line="276" w:lineRule="auto"/>
        <w:ind w:left="360"/>
        <w:jc w:val="both"/>
        <w:rPr>
          <w:sz w:val="22"/>
          <w:szCs w:val="22"/>
        </w:rPr>
      </w:pPr>
      <w:r w:rsidRPr="00DE61F0">
        <w:rPr>
          <w:sz w:val="22"/>
          <w:szCs w:val="22"/>
        </w:rPr>
        <w:t xml:space="preserve">Správce dále tímto Subjekt informuje o jeho právech, které mu </w:t>
      </w:r>
      <w:r w:rsidR="007B7F13" w:rsidRPr="00DE61F0">
        <w:rPr>
          <w:sz w:val="22"/>
          <w:szCs w:val="22"/>
        </w:rPr>
        <w:t>přiznávají články</w:t>
      </w:r>
      <w:r w:rsidRPr="00DE61F0">
        <w:rPr>
          <w:sz w:val="22"/>
          <w:szCs w:val="22"/>
        </w:rPr>
        <w:t xml:space="preserve"> 15 až 22 a 34 GDPR</w:t>
      </w:r>
      <w:r w:rsidR="00554EDA" w:rsidRPr="00DE61F0">
        <w:rPr>
          <w:sz w:val="22"/>
          <w:szCs w:val="22"/>
        </w:rPr>
        <w:t xml:space="preserve"> a zavazuje se poskytnout veškerá sdělení</w:t>
      </w:r>
      <w:r w:rsidR="007B7F13" w:rsidRPr="00DE61F0">
        <w:rPr>
          <w:sz w:val="22"/>
          <w:szCs w:val="22"/>
        </w:rPr>
        <w:t xml:space="preserve"> a usnadnit výkon práv</w:t>
      </w:r>
      <w:r w:rsidR="00554EDA" w:rsidRPr="00DE61F0">
        <w:rPr>
          <w:sz w:val="22"/>
          <w:szCs w:val="22"/>
        </w:rPr>
        <w:t xml:space="preserve"> podle těchto článků.</w:t>
      </w:r>
    </w:p>
    <w:p w:rsidR="00B562E6" w:rsidRPr="00DE61F0" w:rsidRDefault="00B562E6" w:rsidP="00DE61F0">
      <w:pPr>
        <w:spacing w:line="276" w:lineRule="auto"/>
        <w:rPr>
          <w:b/>
          <w:sz w:val="22"/>
          <w:szCs w:val="22"/>
        </w:rPr>
      </w:pPr>
    </w:p>
    <w:p w:rsidR="000E3B0E" w:rsidRPr="00DE61F0" w:rsidRDefault="00554EDA" w:rsidP="00DE61F0">
      <w:pPr>
        <w:spacing w:line="276" w:lineRule="auto"/>
        <w:ind w:firstLine="360"/>
        <w:rPr>
          <w:b/>
          <w:sz w:val="22"/>
          <w:szCs w:val="22"/>
        </w:rPr>
      </w:pPr>
      <w:r w:rsidRPr="00DE61F0">
        <w:rPr>
          <w:b/>
          <w:sz w:val="22"/>
          <w:szCs w:val="22"/>
        </w:rPr>
        <w:t xml:space="preserve">Konkrétně se jedná o: </w:t>
      </w:r>
    </w:p>
    <w:p w:rsidR="00554EDA" w:rsidRPr="00DE61F0" w:rsidRDefault="00554EDA" w:rsidP="00DE61F0">
      <w:pPr>
        <w:pStyle w:val="Odstavecseseznamem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DE61F0">
        <w:rPr>
          <w:sz w:val="22"/>
          <w:szCs w:val="22"/>
        </w:rPr>
        <w:t>Právo na přístup k osobním údajům (článek 15)</w:t>
      </w:r>
    </w:p>
    <w:p w:rsidR="00554EDA" w:rsidRPr="00DE61F0" w:rsidRDefault="00554EDA" w:rsidP="00DE61F0">
      <w:pPr>
        <w:pStyle w:val="Odstavecseseznamem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DE61F0">
        <w:rPr>
          <w:sz w:val="22"/>
          <w:szCs w:val="22"/>
        </w:rPr>
        <w:t>Právo na opravu (článek 16)</w:t>
      </w:r>
    </w:p>
    <w:p w:rsidR="00554EDA" w:rsidRPr="00DE61F0" w:rsidRDefault="00554EDA" w:rsidP="00DE61F0">
      <w:pPr>
        <w:pStyle w:val="Odstavecseseznamem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DE61F0">
        <w:rPr>
          <w:sz w:val="22"/>
          <w:szCs w:val="22"/>
        </w:rPr>
        <w:t>Právo na výmaz, tzv. právo být zapomenut (článek 17)</w:t>
      </w:r>
    </w:p>
    <w:p w:rsidR="00554EDA" w:rsidRPr="00DE61F0" w:rsidRDefault="00554EDA" w:rsidP="00DE61F0">
      <w:pPr>
        <w:pStyle w:val="Odstavecseseznamem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DE61F0">
        <w:rPr>
          <w:sz w:val="22"/>
          <w:szCs w:val="22"/>
        </w:rPr>
        <w:t>Právo na omezení zpracování (článek 18)</w:t>
      </w:r>
    </w:p>
    <w:p w:rsidR="00554EDA" w:rsidRPr="00DE61F0" w:rsidRDefault="00554EDA" w:rsidP="00DE61F0">
      <w:pPr>
        <w:pStyle w:val="Odstavecseseznamem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DE61F0">
        <w:rPr>
          <w:sz w:val="22"/>
          <w:szCs w:val="22"/>
        </w:rPr>
        <w:t>Oznamovací povinnost ohledně opravy nebo výmazu osobních údajů nebo omezení zpracování (článek 19)</w:t>
      </w:r>
    </w:p>
    <w:p w:rsidR="00554EDA" w:rsidRPr="00DE61F0" w:rsidRDefault="00554EDA" w:rsidP="00DE61F0">
      <w:pPr>
        <w:pStyle w:val="Odstavecseseznamem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DE61F0">
        <w:rPr>
          <w:sz w:val="22"/>
          <w:szCs w:val="22"/>
        </w:rPr>
        <w:t>Právo na přenositelnost údajů (článek 20)</w:t>
      </w:r>
    </w:p>
    <w:p w:rsidR="00554EDA" w:rsidRPr="00DE61F0" w:rsidRDefault="00554EDA" w:rsidP="00DE61F0">
      <w:pPr>
        <w:pStyle w:val="Odstavecseseznamem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DE61F0">
        <w:rPr>
          <w:sz w:val="22"/>
          <w:szCs w:val="22"/>
        </w:rPr>
        <w:t>Právo vznést námitku proti zpracování osobních údajů (článek 21)</w:t>
      </w:r>
    </w:p>
    <w:p w:rsidR="00554EDA" w:rsidRPr="00DE61F0" w:rsidRDefault="00554EDA" w:rsidP="00DE61F0">
      <w:pPr>
        <w:pStyle w:val="Odstavecseseznamem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DE61F0">
        <w:rPr>
          <w:sz w:val="22"/>
          <w:szCs w:val="22"/>
        </w:rPr>
        <w:t>Právo nebýt předmětem žádného rozhodnutí založeného výhradně na automatizovaném zpracování (článek 22)</w:t>
      </w:r>
    </w:p>
    <w:p w:rsidR="00554EDA" w:rsidRPr="00DE61F0" w:rsidRDefault="00554EDA" w:rsidP="00DE61F0">
      <w:pPr>
        <w:pStyle w:val="Odstavecseseznamem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DE61F0">
        <w:rPr>
          <w:sz w:val="22"/>
          <w:szCs w:val="22"/>
        </w:rPr>
        <w:t>Ohlášení dozorovému úřadu pro ochranu osobních údajů, v případě, že je porušeno jakékoli zabezpečení osobních údajů (článek 34)</w:t>
      </w:r>
    </w:p>
    <w:p w:rsidR="000E3B0E" w:rsidRDefault="000E3B0E" w:rsidP="00E36912">
      <w:pPr>
        <w:spacing w:line="360" w:lineRule="auto"/>
        <w:rPr>
          <w:sz w:val="22"/>
          <w:szCs w:val="22"/>
        </w:rPr>
      </w:pPr>
    </w:p>
    <w:p w:rsidR="00143061" w:rsidRPr="00082AE0" w:rsidRDefault="00143061" w:rsidP="00143061">
      <w:pPr>
        <w:rPr>
          <w:sz w:val="22"/>
          <w:szCs w:val="22"/>
        </w:rPr>
      </w:pPr>
    </w:p>
    <w:p w:rsidR="00FB66E7" w:rsidRPr="00CA4E2E" w:rsidRDefault="00CA4E2E" w:rsidP="00CA4E2E">
      <w:pPr>
        <w:tabs>
          <w:tab w:val="left" w:pos="990"/>
        </w:tabs>
        <w:jc w:val="center"/>
        <w:rPr>
          <w:b/>
          <w:szCs w:val="22"/>
        </w:rPr>
      </w:pPr>
      <w:r w:rsidRPr="00CA4E2E">
        <w:rPr>
          <w:b/>
          <w:szCs w:val="22"/>
        </w:rPr>
        <w:t>Podrobný</w:t>
      </w:r>
      <w:r w:rsidR="00FB66E7" w:rsidRPr="00CA4E2E">
        <w:rPr>
          <w:b/>
          <w:szCs w:val="22"/>
        </w:rPr>
        <w:t xml:space="preserve"> přehled o procesech zpracování</w:t>
      </w:r>
      <w:r w:rsidRPr="00CA4E2E">
        <w:rPr>
          <w:b/>
          <w:szCs w:val="22"/>
        </w:rPr>
        <w:t xml:space="preserve"> osobních údajů</w:t>
      </w:r>
      <w:r w:rsidR="00FB66E7" w:rsidRPr="00CA4E2E">
        <w:rPr>
          <w:b/>
          <w:szCs w:val="22"/>
        </w:rPr>
        <w:t xml:space="preserve"> dle jednotlivých agend</w:t>
      </w:r>
      <w:r w:rsidRPr="00CA4E2E">
        <w:rPr>
          <w:b/>
          <w:szCs w:val="22"/>
        </w:rPr>
        <w:t xml:space="preserve"> Správce</w:t>
      </w:r>
    </w:p>
    <w:p w:rsidR="00122C1B" w:rsidRPr="00122C1B" w:rsidRDefault="00FB66E7" w:rsidP="00122C1B">
      <w:pPr>
        <w:rPr>
          <w:rFonts w:ascii="Times New Roman" w:eastAsia="Times New Roman" w:hAnsi="Times New Roman" w:cs="Times New Roman"/>
          <w:lang w:eastAsia="cs-CZ"/>
        </w:rPr>
      </w:pPr>
      <w:r w:rsidRPr="00FB66E7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C571DE">
        <w:rPr>
          <w:rFonts w:eastAsia="Times New Roman" w:cstheme="minorHAnsi"/>
          <w:b/>
          <w:color w:val="000000" w:themeColor="text1"/>
          <w:sz w:val="22"/>
          <w:szCs w:val="20"/>
          <w:u w:val="single"/>
          <w:lang w:eastAsia="cs-CZ"/>
        </w:rPr>
        <w:t>Poskytování informací dle zákona č. 106/1999 Sb., o svobodném přístupu k informacím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Účel zpracování</w:t>
      </w:r>
      <w:r w:rsidRPr="00122C1B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 xml:space="preserve">: </w:t>
      </w:r>
      <w:r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 xml:space="preserve">poskytování informací </w:t>
      </w:r>
      <w:r w:rsidR="00122C1B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žadatelům</w:t>
      </w:r>
      <w:r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 xml:space="preserve"> </w:t>
      </w:r>
      <w:r w:rsidR="00122C1B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dle</w:t>
      </w:r>
      <w:r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 xml:space="preserve"> zákona č. 106/1999 Sb., o svobodném přístupu k informacím, ve znění pozdějších předpisů</w:t>
      </w:r>
      <w:r w:rsidRPr="00122C1B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Kategorie osobních údajů:</w:t>
      </w:r>
      <w:r w:rsidRPr="00122C1B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adresní a identifikační údaje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122C1B">
        <w:rPr>
          <w:rFonts w:eastAsia="Times New Roman" w:cstheme="minorHAnsi"/>
          <w:bCs/>
          <w:color w:val="000000"/>
          <w:sz w:val="22"/>
          <w:szCs w:val="20"/>
          <w:lang w:eastAsia="cs-CZ"/>
        </w:rPr>
        <w:t>Kategorie subjektů</w:t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 xml:space="preserve"> údajů</w:t>
      </w:r>
      <w:r w:rsidRPr="00122C1B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 xml:space="preserve">: </w:t>
      </w:r>
      <w:r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žadatelé o informaci</w:t>
      </w:r>
      <w:r w:rsidRPr="00122C1B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Kategorie příjemců údajů</w:t>
      </w:r>
      <w:r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: Obecní ú</w:t>
      </w:r>
      <w:r w:rsidR="003F0B48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řad</w:t>
      </w:r>
      <w:r w:rsidR="00CA4E2E" w:rsidRPr="00122C1B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, nadřízený správní orgán (odvolací řízení)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Doba uchován</w:t>
      </w:r>
      <w:r w:rsidR="00122C1B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 xml:space="preserve">í: </w:t>
      </w:r>
      <w:r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5 let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cs-CZ"/>
        </w:rPr>
        <w:t> </w:t>
      </w:r>
      <w:r w:rsidRPr="00FB66E7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C571DE">
        <w:rPr>
          <w:rFonts w:eastAsia="Times New Roman" w:cstheme="minorHAnsi"/>
          <w:b/>
          <w:color w:val="000000" w:themeColor="text1"/>
          <w:sz w:val="22"/>
          <w:szCs w:val="20"/>
          <w:u w:val="single"/>
          <w:lang w:eastAsia="cs-CZ"/>
        </w:rPr>
        <w:t>Poskytování informací dle zákona č. 159/2006 Sb., o střetu zájmů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Účel zpracování: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t xml:space="preserve">poskytování informací občanům na základě zákona č. 159/2006 Sb., o střetu zájmů, ve znění 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lastRenderedPageBreak/>
        <w:t>pozdějších předpisů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Kategorie osobních údajů: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t>adresní a identifikační údaje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Kategorie subjektu údajů: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t>žadatelé o informaci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Kategorie příjemců údajů: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t xml:space="preserve">Obecní úřad 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Doba uchování: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="00122C1B" w:rsidRPr="00122C1B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cs-CZ"/>
        </w:rPr>
        <w:t>5 let od ode dne skončení výkonu funkce veřejného funkcionáře</w:t>
      </w:r>
      <w:r w:rsidR="00122C1B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cs-CZ"/>
        </w:rPr>
        <w:t xml:space="preserve">, </w:t>
      </w:r>
      <w:r w:rsidR="00122C1B" w:rsidRPr="00122C1B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cs-CZ"/>
        </w:rPr>
        <w:t>5 let ode dne podání žádosti o nahlížení do registru</w:t>
      </w:r>
    </w:p>
    <w:p w:rsidR="00E56304" w:rsidRDefault="00FB66E7" w:rsidP="00122C1B">
      <w:pPr>
        <w:rPr>
          <w:rFonts w:eastAsia="Times New Roman" w:cstheme="minorHAnsi"/>
          <w:color w:val="000000" w:themeColor="text1"/>
          <w:sz w:val="22"/>
          <w:szCs w:val="20"/>
          <w:lang w:eastAsia="cs-CZ"/>
        </w:rPr>
      </w:pP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br/>
      </w:r>
      <w:r w:rsidRPr="00122C1B">
        <w:rPr>
          <w:rFonts w:eastAsia="Times New Roman" w:cstheme="minorHAnsi"/>
          <w:b/>
          <w:color w:val="000000" w:themeColor="text1"/>
          <w:sz w:val="22"/>
          <w:szCs w:val="20"/>
          <w:u w:val="single"/>
          <w:lang w:eastAsia="cs-CZ"/>
        </w:rPr>
        <w:t>Evidence obyvatel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Účel zpracování: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t>evidence obyvatel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– hlášení místa trvalého pobytu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Kategorie osobních údajů:</w:t>
      </w:r>
      <w:r w:rsidRPr="00122C1B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t>adresní a identifikační údaje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Kategorie subjektu údajů: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t xml:space="preserve">osoby ohlašující pobyt na území </w:t>
      </w:r>
      <w:r w:rsid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Správce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Kategorie příjemců údajů: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="003F0B48">
        <w:rPr>
          <w:rFonts w:eastAsia="Times New Roman" w:cstheme="minorHAnsi"/>
          <w:color w:val="000000" w:themeColor="text1"/>
          <w:sz w:val="22"/>
          <w:szCs w:val="20"/>
          <w:lang w:eastAsia="cs-CZ"/>
        </w:rPr>
        <w:t>Obecní úřad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t>, Minister</w:t>
      </w:r>
      <w:r w:rsidR="003F0B48">
        <w:rPr>
          <w:rFonts w:eastAsia="Times New Roman" w:cstheme="minorHAnsi"/>
          <w:color w:val="000000" w:themeColor="text1"/>
          <w:sz w:val="22"/>
          <w:szCs w:val="20"/>
          <w:lang w:eastAsia="cs-CZ"/>
        </w:rPr>
        <w:t>stvo vnitra ČR, Magistrát města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Doba uchování: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t>50 let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</w:p>
    <w:p w:rsidR="00E56304" w:rsidRDefault="00E56304" w:rsidP="00122C1B">
      <w:pPr>
        <w:rPr>
          <w:rFonts w:eastAsia="Times New Roman" w:cstheme="minorHAnsi"/>
          <w:color w:val="000000" w:themeColor="text1"/>
          <w:sz w:val="22"/>
          <w:szCs w:val="20"/>
          <w:lang w:eastAsia="cs-CZ"/>
        </w:rPr>
      </w:pPr>
    </w:p>
    <w:p w:rsidR="00E56304" w:rsidRPr="00E56304" w:rsidRDefault="00E56304" w:rsidP="00E56304">
      <w:pPr>
        <w:rPr>
          <w:b/>
          <w:sz w:val="22"/>
          <w:u w:val="single"/>
          <w:lang w:eastAsia="cs-CZ"/>
        </w:rPr>
      </w:pPr>
      <w:r w:rsidRPr="00E56304">
        <w:rPr>
          <w:b/>
          <w:sz w:val="22"/>
          <w:u w:val="single"/>
          <w:lang w:eastAsia="cs-CZ"/>
        </w:rPr>
        <w:t>Evidence místních poplatků</w:t>
      </w:r>
    </w:p>
    <w:p w:rsidR="00E56304" w:rsidRPr="00E56304" w:rsidRDefault="00E56304" w:rsidP="00E56304">
      <w:pPr>
        <w:rPr>
          <w:color w:val="000000"/>
          <w:sz w:val="22"/>
          <w:lang w:eastAsia="cs-CZ"/>
        </w:rPr>
      </w:pPr>
      <w:r w:rsidRPr="00E56304">
        <w:rPr>
          <w:color w:val="000000"/>
          <w:sz w:val="22"/>
          <w:lang w:eastAsia="cs-CZ"/>
        </w:rPr>
        <w:t xml:space="preserve">Účel zpracování: evidence </w:t>
      </w:r>
      <w:r>
        <w:rPr>
          <w:color w:val="000000"/>
          <w:sz w:val="22"/>
          <w:lang w:eastAsia="cs-CZ"/>
        </w:rPr>
        <w:t>místních</w:t>
      </w:r>
      <w:r w:rsidRPr="00E56304">
        <w:rPr>
          <w:color w:val="000000"/>
          <w:sz w:val="22"/>
          <w:lang w:eastAsia="cs-CZ"/>
        </w:rPr>
        <w:t xml:space="preserve"> poplatků </w:t>
      </w:r>
    </w:p>
    <w:p w:rsidR="00E56304" w:rsidRPr="00E56304" w:rsidRDefault="00E56304" w:rsidP="00E56304">
      <w:pPr>
        <w:rPr>
          <w:color w:val="000000"/>
          <w:sz w:val="22"/>
          <w:lang w:eastAsia="cs-CZ"/>
        </w:rPr>
      </w:pPr>
      <w:r w:rsidRPr="00E56304">
        <w:rPr>
          <w:color w:val="000000"/>
          <w:sz w:val="22"/>
          <w:lang w:eastAsia="cs-CZ"/>
        </w:rPr>
        <w:t>Kategorie osobních údajů: adresní a identifikační údaje </w:t>
      </w:r>
    </w:p>
    <w:p w:rsidR="00E56304" w:rsidRPr="00E56304" w:rsidRDefault="00E56304" w:rsidP="00E56304">
      <w:pPr>
        <w:rPr>
          <w:color w:val="000000"/>
          <w:sz w:val="22"/>
          <w:lang w:eastAsia="cs-CZ"/>
        </w:rPr>
      </w:pPr>
      <w:r w:rsidRPr="00E56304">
        <w:rPr>
          <w:color w:val="000000"/>
          <w:sz w:val="22"/>
          <w:lang w:eastAsia="cs-CZ"/>
        </w:rPr>
        <w:t>Kategorie subjektu údajů: </w:t>
      </w:r>
      <w:r>
        <w:rPr>
          <w:color w:val="000000"/>
          <w:sz w:val="22"/>
          <w:lang w:eastAsia="cs-CZ"/>
        </w:rPr>
        <w:t>plátci</w:t>
      </w:r>
      <w:r w:rsidRPr="00E56304">
        <w:rPr>
          <w:color w:val="000000"/>
          <w:sz w:val="22"/>
          <w:lang w:eastAsia="cs-CZ"/>
        </w:rPr>
        <w:t xml:space="preserve"> poplatků </w:t>
      </w:r>
    </w:p>
    <w:p w:rsidR="00E56304" w:rsidRPr="00E56304" w:rsidRDefault="00E56304" w:rsidP="00E56304">
      <w:pPr>
        <w:rPr>
          <w:color w:val="000000"/>
          <w:sz w:val="22"/>
          <w:lang w:eastAsia="cs-CZ"/>
        </w:rPr>
      </w:pPr>
      <w:r w:rsidRPr="00E56304">
        <w:rPr>
          <w:color w:val="000000"/>
          <w:sz w:val="22"/>
          <w:lang w:eastAsia="cs-CZ"/>
        </w:rPr>
        <w:t>Kategorie příjemců údajů: </w:t>
      </w:r>
      <w:r w:rsidR="003F0B48">
        <w:rPr>
          <w:color w:val="000000"/>
          <w:sz w:val="22"/>
          <w:lang w:eastAsia="cs-CZ"/>
        </w:rPr>
        <w:t xml:space="preserve">Obecní úřad </w:t>
      </w:r>
    </w:p>
    <w:p w:rsidR="00E56304" w:rsidRPr="00E56304" w:rsidRDefault="00E56304" w:rsidP="00E56304">
      <w:pPr>
        <w:rPr>
          <w:color w:val="000000"/>
          <w:sz w:val="22"/>
          <w:lang w:eastAsia="cs-CZ"/>
        </w:rPr>
      </w:pPr>
      <w:r w:rsidRPr="00E56304">
        <w:rPr>
          <w:color w:val="000000"/>
          <w:sz w:val="22"/>
          <w:lang w:eastAsia="cs-CZ"/>
        </w:rPr>
        <w:t>Doba uchování: </w:t>
      </w:r>
      <w:r>
        <w:rPr>
          <w:color w:val="000000"/>
          <w:sz w:val="22"/>
          <w:lang w:eastAsia="cs-CZ"/>
        </w:rPr>
        <w:t>5 let</w:t>
      </w:r>
      <w:r w:rsidRPr="00E56304">
        <w:rPr>
          <w:color w:val="000000"/>
          <w:sz w:val="22"/>
          <w:lang w:eastAsia="cs-CZ"/>
        </w:rPr>
        <w:t> </w:t>
      </w:r>
    </w:p>
    <w:p w:rsidR="000776F0" w:rsidRDefault="00FB66E7" w:rsidP="00122C1B">
      <w:pP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cs-CZ"/>
        </w:rPr>
      </w:pPr>
      <w:r w:rsidRPr="00FB66E7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122C1B">
        <w:rPr>
          <w:rFonts w:eastAsia="Times New Roman" w:cstheme="minorHAnsi"/>
          <w:b/>
          <w:color w:val="000000" w:themeColor="text1"/>
          <w:sz w:val="22"/>
          <w:szCs w:val="20"/>
          <w:u w:val="single"/>
          <w:lang w:eastAsia="cs-CZ"/>
        </w:rPr>
        <w:t>Ověřování podpisů a listin</w:t>
      </w:r>
      <w:r w:rsidR="00122C1B" w:rsidRPr="00122C1B">
        <w:rPr>
          <w:rFonts w:eastAsia="Times New Roman" w:cstheme="minorHAnsi"/>
          <w:b/>
          <w:color w:val="000000" w:themeColor="text1"/>
          <w:sz w:val="22"/>
          <w:szCs w:val="20"/>
          <w:u w:val="single"/>
          <w:lang w:eastAsia="cs-CZ"/>
        </w:rPr>
        <w:t xml:space="preserve"> (vidimace / legalizace)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Účel zpracování: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t>agenda ověřování podpisů a listin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Kategorie osobních údajů: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t>adresní a identifikační údaje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Kategorie subjektu údajů: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t>žadatelé o ověření podpisu, nebo listiny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Kategorie příjemců údajů:</w:t>
      </w:r>
      <w:r w:rsidRPr="00122C1B">
        <w:rPr>
          <w:rFonts w:eastAsia="Times New Roman" w:cstheme="minorHAnsi"/>
          <w:color w:val="000000" w:themeColor="text1"/>
          <w:sz w:val="22"/>
          <w:szCs w:val="20"/>
          <w:lang w:eastAsia="cs-CZ"/>
        </w:rPr>
        <w:t> </w:t>
      </w:r>
      <w:r w:rsidR="003F0B48">
        <w:rPr>
          <w:rFonts w:eastAsia="Times New Roman" w:cstheme="minorHAnsi"/>
          <w:color w:val="000000" w:themeColor="text1"/>
          <w:sz w:val="22"/>
          <w:szCs w:val="20"/>
          <w:lang w:eastAsia="cs-CZ"/>
        </w:rPr>
        <w:t xml:space="preserve">Obecní úřad 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Doba uchování:</w:t>
      </w:r>
      <w:r w:rsidRPr="00122C1B">
        <w:rPr>
          <w:rFonts w:eastAsia="Times New Roman" w:cstheme="minorHAnsi"/>
          <w:bCs/>
          <w:color w:val="000000" w:themeColor="text1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 w:themeColor="text1"/>
          <w:sz w:val="22"/>
          <w:szCs w:val="20"/>
          <w:lang w:eastAsia="cs-CZ"/>
        </w:rPr>
        <w:t>10 let</w:t>
      </w:r>
      <w:r w:rsidRPr="00FB66E7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FB66E7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cs-CZ"/>
        </w:rPr>
        <w:t> </w:t>
      </w:r>
      <w:r w:rsidRPr="00FB66E7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BD667D">
        <w:rPr>
          <w:rFonts w:eastAsia="Times New Roman" w:cstheme="minorHAnsi"/>
          <w:b/>
          <w:color w:val="000000" w:themeColor="text1"/>
          <w:sz w:val="22"/>
          <w:szCs w:val="20"/>
          <w:u w:val="single"/>
          <w:lang w:eastAsia="cs-CZ"/>
        </w:rPr>
        <w:t>Volební seznamy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Účel zpracování:</w:t>
      </w:r>
      <w:r w:rsidRPr="00BD667D">
        <w:rPr>
          <w:rFonts w:eastAsia="Times New Roman" w:cstheme="minorHAnsi"/>
          <w:color w:val="000000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t>stálý seznam voličů</w:t>
      </w:r>
      <w:r w:rsidRPr="00BD667D">
        <w:rPr>
          <w:rFonts w:eastAsia="Times New Roman" w:cstheme="minorHAnsi"/>
          <w:color w:val="000000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Kategorie osobních údajů:</w:t>
      </w:r>
      <w:r w:rsidRPr="00BD667D">
        <w:rPr>
          <w:rFonts w:eastAsia="Times New Roman" w:cstheme="minorHAnsi"/>
          <w:bCs/>
          <w:color w:val="000000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t>adresní a identifikační údaje</w:t>
      </w:r>
      <w:r w:rsidRPr="00BD667D">
        <w:rPr>
          <w:rFonts w:eastAsia="Times New Roman" w:cstheme="minorHAnsi"/>
          <w:color w:val="000000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Kategorie subjektu údajů:</w:t>
      </w:r>
      <w:r w:rsidRPr="00BD667D">
        <w:rPr>
          <w:rFonts w:eastAsia="Times New Roman" w:cstheme="minorHAnsi"/>
          <w:color w:val="000000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t>občané obce starší 18 let</w:t>
      </w:r>
      <w:r w:rsidRPr="00BD667D">
        <w:rPr>
          <w:rFonts w:eastAsia="Times New Roman" w:cstheme="minorHAnsi"/>
          <w:color w:val="000000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Kategorie příjemců údajů:</w:t>
      </w:r>
      <w:r w:rsidRPr="00BD667D">
        <w:rPr>
          <w:rFonts w:eastAsia="Times New Roman" w:cstheme="minorHAnsi"/>
          <w:bCs/>
          <w:color w:val="000000"/>
          <w:sz w:val="22"/>
          <w:szCs w:val="20"/>
          <w:lang w:eastAsia="cs-CZ"/>
        </w:rPr>
        <w:t> </w:t>
      </w:r>
      <w:r w:rsidR="003F0B48">
        <w:rPr>
          <w:rFonts w:eastAsia="Times New Roman" w:cstheme="minorHAnsi"/>
          <w:color w:val="000000"/>
          <w:sz w:val="22"/>
          <w:szCs w:val="20"/>
          <w:lang w:eastAsia="cs-CZ"/>
        </w:rPr>
        <w:t>Obecní úřad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Doba uchování:</w:t>
      </w:r>
      <w:r w:rsidRPr="00BD667D">
        <w:rPr>
          <w:rFonts w:eastAsia="Times New Roman" w:cstheme="minorHAnsi"/>
          <w:color w:val="000000"/>
          <w:sz w:val="22"/>
          <w:szCs w:val="20"/>
          <w:lang w:eastAsia="cs-CZ"/>
        </w:rPr>
        <w:t> </w:t>
      </w:r>
      <w:r w:rsidR="007D0071">
        <w:rPr>
          <w:rFonts w:eastAsia="Times New Roman" w:cstheme="minorHAnsi"/>
          <w:color w:val="000000"/>
          <w:sz w:val="22"/>
          <w:szCs w:val="20"/>
          <w:lang w:eastAsia="cs-CZ"/>
        </w:rPr>
        <w:t xml:space="preserve">kat. </w:t>
      </w:r>
      <w:r w:rsidR="00BB18B6">
        <w:rPr>
          <w:rFonts w:eastAsia="Times New Roman" w:cstheme="minorHAnsi"/>
          <w:color w:val="000000"/>
          <w:sz w:val="22"/>
          <w:szCs w:val="20"/>
          <w:lang w:eastAsia="cs-CZ"/>
        </w:rPr>
        <w:t>S/57</w:t>
      </w:r>
      <w:r w:rsidRPr="00FB66E7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AC4AAA">
        <w:rPr>
          <w:rFonts w:eastAsia="Times New Roman" w:cstheme="minorHAnsi"/>
          <w:b/>
          <w:color w:val="000000" w:themeColor="text1"/>
          <w:sz w:val="22"/>
          <w:szCs w:val="20"/>
          <w:u w:val="single"/>
          <w:lang w:eastAsia="cs-CZ"/>
        </w:rPr>
        <w:t>Vydávání voličských průkazů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Účel zpracování:</w:t>
      </w:r>
      <w:r w:rsidRPr="00AC4AAA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zajištění</w:t>
      </w:r>
      <w:r w:rsidR="00AC4AAA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 xml:space="preserve"> organizace</w:t>
      </w:r>
      <w:r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 xml:space="preserve"> voleb – vydávání voličských průkazů</w:t>
      </w:r>
      <w:r w:rsidRPr="00AC4AAA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Kategorie osobních údajů:</w:t>
      </w:r>
      <w:r w:rsidRPr="00AC4AAA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adresní a identifikační údaje</w:t>
      </w:r>
      <w:r w:rsidRPr="00AC4AAA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Kategorie subjektu údajů:</w:t>
      </w:r>
      <w:r w:rsidRPr="00AC4AAA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žadatelé o voličský průkaz</w:t>
      </w:r>
      <w:r w:rsidRPr="00AC4AAA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Kategorie příjemců údajů:</w:t>
      </w:r>
      <w:r w:rsidRPr="00AC4AAA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 xml:space="preserve">Obecní úřad 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Doba uchování:</w:t>
      </w:r>
      <w:r w:rsidRPr="00AC4AAA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5 let</w:t>
      </w:r>
      <w:r w:rsidRPr="00FB66E7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FB66E7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cs-CZ"/>
        </w:rPr>
        <w:t> </w:t>
      </w:r>
      <w:r w:rsidRPr="00FB66E7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0F2C12">
        <w:rPr>
          <w:rFonts w:eastAsia="Times New Roman" w:cstheme="minorHAnsi"/>
          <w:b/>
          <w:color w:val="000000" w:themeColor="text1"/>
          <w:sz w:val="22"/>
          <w:szCs w:val="20"/>
          <w:u w:val="single"/>
          <w:lang w:eastAsia="cs-CZ"/>
        </w:rPr>
        <w:t>Volební komise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Účel zpracování:</w:t>
      </w:r>
      <w:r w:rsidRPr="000F2C12">
        <w:rPr>
          <w:rFonts w:eastAsia="Times New Roman" w:cstheme="minorHAnsi"/>
          <w:color w:val="000000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t xml:space="preserve">zajištění </w:t>
      </w:r>
      <w:r w:rsidR="000F2C12">
        <w:rPr>
          <w:rFonts w:eastAsia="Times New Roman" w:cstheme="minorHAnsi"/>
          <w:color w:val="000000"/>
          <w:sz w:val="22"/>
          <w:szCs w:val="20"/>
          <w:lang w:eastAsia="cs-CZ"/>
        </w:rPr>
        <w:t xml:space="preserve">organizace 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t>voleb</w:t>
      </w:r>
      <w:r w:rsidRPr="000F2C12">
        <w:rPr>
          <w:rFonts w:eastAsia="Times New Roman" w:cstheme="minorHAnsi"/>
          <w:color w:val="000000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Kategorie osobních údajů:</w:t>
      </w:r>
      <w:r w:rsidRPr="000F2C12">
        <w:rPr>
          <w:rFonts w:eastAsia="Times New Roman" w:cstheme="minorHAnsi"/>
          <w:color w:val="000000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t>adresní a identifikační údaje</w:t>
      </w:r>
      <w:r w:rsidRPr="000F2C12">
        <w:rPr>
          <w:rFonts w:eastAsia="Times New Roman" w:cstheme="minorHAnsi"/>
          <w:color w:val="000000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Kategorie subjektu údajů:</w:t>
      </w:r>
      <w:r w:rsidRPr="000F2C12">
        <w:rPr>
          <w:rFonts w:eastAsia="Times New Roman" w:cstheme="minorHAnsi"/>
          <w:color w:val="000000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t>členové volebních komisí</w:t>
      </w:r>
      <w:r w:rsidRPr="000F2C12">
        <w:rPr>
          <w:rFonts w:eastAsia="Times New Roman" w:cstheme="minorHAnsi"/>
          <w:color w:val="000000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Kategorie příjemců údajů:</w:t>
      </w:r>
      <w:r w:rsidRPr="000F2C12">
        <w:rPr>
          <w:rFonts w:eastAsia="Times New Roman" w:cstheme="minorHAnsi"/>
          <w:color w:val="000000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t xml:space="preserve">Obecní úřad </w:t>
      </w:r>
      <w:r w:rsidR="000F2C12">
        <w:rPr>
          <w:rFonts w:eastAsia="Times New Roman" w:cstheme="minorHAnsi"/>
          <w:color w:val="000000"/>
          <w:sz w:val="22"/>
          <w:szCs w:val="20"/>
          <w:lang w:eastAsia="cs-CZ"/>
        </w:rPr>
        <w:t>Patokryje</w:t>
      </w:r>
      <w:r w:rsidRPr="000F2C12">
        <w:rPr>
          <w:rFonts w:eastAsia="Times New Roman" w:cstheme="minorHAnsi"/>
          <w:color w:val="000000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Doba uchování:</w:t>
      </w:r>
      <w:r w:rsidRPr="000F2C12">
        <w:rPr>
          <w:rFonts w:eastAsia="Times New Roman" w:cstheme="minorHAnsi"/>
          <w:bCs/>
          <w:color w:val="000000"/>
          <w:sz w:val="22"/>
          <w:szCs w:val="20"/>
          <w:lang w:eastAsia="cs-CZ"/>
        </w:rPr>
        <w:t> </w:t>
      </w:r>
      <w:r w:rsidRPr="00FB66E7">
        <w:rPr>
          <w:rFonts w:eastAsia="Times New Roman" w:cstheme="minorHAnsi"/>
          <w:color w:val="000000"/>
          <w:sz w:val="22"/>
          <w:szCs w:val="20"/>
          <w:lang w:eastAsia="cs-CZ"/>
        </w:rPr>
        <w:t>5 let</w:t>
      </w:r>
      <w:r w:rsidRPr="000F2C12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 w:rsidRPr="00FB66E7">
        <w:rPr>
          <w:rFonts w:eastAsia="Times New Roman" w:cstheme="minorHAnsi"/>
          <w:color w:val="000000"/>
          <w:sz w:val="20"/>
          <w:szCs w:val="20"/>
          <w:lang w:eastAsia="cs-CZ"/>
        </w:rPr>
        <w:br/>
      </w:r>
    </w:p>
    <w:p w:rsidR="00FB66E7" w:rsidRPr="00FB66E7" w:rsidRDefault="000776F0" w:rsidP="00122C1B">
      <w:pPr>
        <w:rPr>
          <w:rFonts w:cstheme="minorHAnsi"/>
          <w:sz w:val="22"/>
          <w:szCs w:val="22"/>
        </w:rPr>
      </w:pPr>
      <w:r w:rsidRPr="000776F0">
        <w:rPr>
          <w:rFonts w:eastAsia="Times New Roman" w:cstheme="minorHAnsi"/>
          <w:b/>
          <w:color w:val="000000" w:themeColor="text1"/>
          <w:sz w:val="22"/>
          <w:szCs w:val="20"/>
          <w:u w:val="single"/>
          <w:lang w:eastAsia="cs-CZ"/>
        </w:rPr>
        <w:t xml:space="preserve">Evidence nájemníků bytových / </w:t>
      </w:r>
      <w:r w:rsidR="00FB66E7" w:rsidRPr="000776F0">
        <w:rPr>
          <w:rFonts w:eastAsia="Times New Roman" w:cstheme="minorHAnsi"/>
          <w:b/>
          <w:color w:val="000000" w:themeColor="text1"/>
          <w:sz w:val="22"/>
          <w:szCs w:val="20"/>
          <w:u w:val="single"/>
          <w:lang w:eastAsia="cs-CZ"/>
        </w:rPr>
        <w:t>nebytových prostor</w:t>
      </w:r>
      <w:r w:rsidR="00FB66E7"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="00FB66E7"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Účel zpracování:</w:t>
      </w:r>
      <w:r w:rsidR="00FB66E7" w:rsidRPr="000776F0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 xml:space="preserve">kontrola plnění smlouvy, </w:t>
      </w:r>
      <w:r w:rsidR="00FB66E7"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 xml:space="preserve">evidence </w:t>
      </w:r>
      <w:r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úplaty</w:t>
      </w:r>
      <w:r w:rsidR="00FB66E7"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 xml:space="preserve"> za užívání</w:t>
      </w:r>
      <w:r w:rsidR="00FB66E7"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="00FB66E7"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Kategorie osobních údajů:</w:t>
      </w:r>
      <w:r w:rsidR="00FB66E7" w:rsidRPr="000776F0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 w:rsidR="00FB66E7"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adresní a identifikační údaje</w:t>
      </w:r>
      <w:r w:rsidR="00FB66E7"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="00FB66E7"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Kategorie subjektu údajů:</w:t>
      </w:r>
      <w:r w:rsidR="00FB66E7" w:rsidRPr="000776F0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 w:rsidR="00FB66E7"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nájemníci bytových a nebytových prostor v majetku obce</w:t>
      </w:r>
      <w:r w:rsidR="00FB66E7"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="00FB66E7"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t>Kategorie příjemců údajů:</w:t>
      </w:r>
      <w:r w:rsidR="00FB66E7" w:rsidRPr="000776F0">
        <w:rPr>
          <w:rFonts w:eastAsia="Times New Roman" w:cstheme="minorHAnsi"/>
          <w:bCs/>
          <w:color w:val="000000"/>
          <w:sz w:val="22"/>
          <w:szCs w:val="20"/>
          <w:lang w:eastAsia="cs-CZ"/>
        </w:rPr>
        <w:t> </w:t>
      </w:r>
      <w:r w:rsidR="00FB66E7"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 xml:space="preserve">Obecní úřad </w:t>
      </w:r>
      <w:r w:rsidR="00FB66E7"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="00FB66E7" w:rsidRPr="00FB66E7">
        <w:rPr>
          <w:rFonts w:eastAsia="Times New Roman" w:cstheme="minorHAnsi"/>
          <w:bCs/>
          <w:color w:val="000000"/>
          <w:sz w:val="22"/>
          <w:szCs w:val="20"/>
          <w:lang w:eastAsia="cs-CZ"/>
        </w:rPr>
        <w:lastRenderedPageBreak/>
        <w:t>Doba uchování:</w:t>
      </w:r>
      <w:r w:rsidR="00FB66E7" w:rsidRPr="000776F0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 </w:t>
      </w:r>
      <w:r w:rsidR="00FB66E7" w:rsidRPr="00FB66E7">
        <w:rPr>
          <w:rFonts w:eastAsia="Times New Roman" w:cstheme="minorHAnsi"/>
          <w:color w:val="000000"/>
          <w:sz w:val="22"/>
          <w:szCs w:val="20"/>
          <w:shd w:val="clear" w:color="auto" w:fill="FFFFFF"/>
          <w:lang w:eastAsia="cs-CZ"/>
        </w:rPr>
        <w:t>5 let</w:t>
      </w:r>
      <w:r w:rsidR="00FB66E7" w:rsidRPr="00FB66E7">
        <w:rPr>
          <w:rFonts w:eastAsia="Times New Roman" w:cstheme="minorHAnsi"/>
          <w:color w:val="000000"/>
          <w:sz w:val="22"/>
          <w:szCs w:val="20"/>
          <w:lang w:eastAsia="cs-CZ"/>
        </w:rPr>
        <w:br/>
      </w:r>
      <w:r w:rsidR="00FB66E7" w:rsidRPr="00FB66E7">
        <w:rPr>
          <w:rFonts w:eastAsia="Times New Roman" w:cstheme="minorHAnsi"/>
          <w:color w:val="000000"/>
          <w:szCs w:val="22"/>
          <w:lang w:eastAsia="cs-CZ"/>
        </w:rPr>
        <w:br/>
      </w:r>
      <w:r w:rsidR="007D6F6E" w:rsidRPr="00122C1B">
        <w:rPr>
          <w:rFonts w:eastAsia="Times New Roman" w:cstheme="minorHAnsi"/>
          <w:b/>
          <w:color w:val="000000" w:themeColor="text1"/>
          <w:sz w:val="22"/>
          <w:szCs w:val="22"/>
          <w:u w:val="single"/>
          <w:lang w:eastAsia="cs-CZ"/>
        </w:rPr>
        <w:t>Personálně-právní</w:t>
      </w:r>
      <w:r w:rsidR="00B24CE3" w:rsidRPr="00122C1B">
        <w:rPr>
          <w:rFonts w:eastAsia="Times New Roman" w:cstheme="minorHAnsi"/>
          <w:b/>
          <w:color w:val="000000" w:themeColor="text1"/>
          <w:sz w:val="22"/>
          <w:szCs w:val="22"/>
          <w:u w:val="single"/>
          <w:lang w:eastAsia="cs-CZ"/>
        </w:rPr>
        <w:t xml:space="preserve"> / </w:t>
      </w:r>
      <w:r w:rsidR="00FB66E7" w:rsidRPr="00122C1B">
        <w:rPr>
          <w:rFonts w:eastAsia="Times New Roman" w:cstheme="minorHAnsi"/>
          <w:b/>
          <w:color w:val="000000" w:themeColor="text1"/>
          <w:sz w:val="22"/>
          <w:szCs w:val="22"/>
          <w:u w:val="single"/>
          <w:lang w:eastAsia="cs-CZ"/>
        </w:rPr>
        <w:t>mzdová agenda</w:t>
      </w:r>
      <w:r w:rsidR="00FB66E7" w:rsidRPr="00FB66E7">
        <w:rPr>
          <w:rFonts w:eastAsia="Times New Roman" w:cstheme="minorHAnsi"/>
          <w:b/>
          <w:color w:val="000000" w:themeColor="text1"/>
          <w:sz w:val="22"/>
          <w:szCs w:val="22"/>
          <w:u w:val="single"/>
          <w:lang w:eastAsia="cs-CZ"/>
        </w:rPr>
        <w:br/>
      </w:r>
      <w:r w:rsidR="00FB66E7" w:rsidRPr="00FB66E7">
        <w:rPr>
          <w:rFonts w:eastAsia="Times New Roman" w:cstheme="minorHAnsi"/>
          <w:bCs/>
          <w:color w:val="000000"/>
          <w:sz w:val="22"/>
          <w:szCs w:val="22"/>
          <w:lang w:eastAsia="cs-CZ"/>
        </w:rPr>
        <w:t>Účel zpracování:</w:t>
      </w:r>
      <w:r w:rsidR="00FB66E7" w:rsidRPr="00122C1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 </w:t>
      </w:r>
      <w:r w:rsidR="00FB66E7" w:rsidRPr="00FB66E7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zajištění pracovně-právních vztahů a všech povinností s nimi spojených</w:t>
      </w:r>
      <w:r w:rsidR="00FB66E7" w:rsidRPr="00122C1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 </w:t>
      </w:r>
      <w:r w:rsidR="00FB66E7" w:rsidRPr="00FB66E7">
        <w:rPr>
          <w:rFonts w:eastAsia="Times New Roman" w:cstheme="minorHAnsi"/>
          <w:color w:val="000000"/>
          <w:sz w:val="22"/>
          <w:szCs w:val="22"/>
          <w:lang w:eastAsia="cs-CZ"/>
        </w:rPr>
        <w:br/>
      </w:r>
      <w:r w:rsidR="00FB66E7" w:rsidRPr="00FB66E7">
        <w:rPr>
          <w:rFonts w:eastAsia="Times New Roman" w:cstheme="minorHAnsi"/>
          <w:bCs/>
          <w:color w:val="000000"/>
          <w:sz w:val="22"/>
          <w:szCs w:val="22"/>
          <w:lang w:eastAsia="cs-CZ"/>
        </w:rPr>
        <w:t>Kategorie osobních údajů:</w:t>
      </w:r>
      <w:r w:rsidR="00FB66E7" w:rsidRPr="00122C1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 </w:t>
      </w:r>
      <w:r w:rsidR="00FB66E7" w:rsidRPr="00FB66E7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adresní a identifikační údaje</w:t>
      </w:r>
      <w:r w:rsidR="00FB66E7" w:rsidRPr="00122C1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 </w:t>
      </w:r>
      <w:r w:rsidR="00FB66E7" w:rsidRPr="00FB66E7">
        <w:rPr>
          <w:rFonts w:eastAsia="Times New Roman" w:cstheme="minorHAnsi"/>
          <w:color w:val="000000"/>
          <w:sz w:val="22"/>
          <w:szCs w:val="22"/>
          <w:lang w:eastAsia="cs-CZ"/>
        </w:rPr>
        <w:br/>
      </w:r>
      <w:r w:rsidR="00FB66E7" w:rsidRPr="00FB66E7">
        <w:rPr>
          <w:rFonts w:eastAsia="Times New Roman" w:cstheme="minorHAnsi"/>
          <w:bCs/>
          <w:color w:val="000000"/>
          <w:sz w:val="22"/>
          <w:szCs w:val="22"/>
          <w:lang w:eastAsia="cs-CZ"/>
        </w:rPr>
        <w:t>Kategorie subjektu údajů:</w:t>
      </w:r>
      <w:r w:rsidR="00FB66E7" w:rsidRPr="00122C1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 </w:t>
      </w:r>
      <w:r w:rsidR="00FB66E7" w:rsidRPr="00FB66E7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zaměstnanci, uchazeči o zamě</w:t>
      </w:r>
      <w:r w:rsidR="007D6F6E" w:rsidRPr="00122C1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stnání, členové zastupitelstva</w:t>
      </w:r>
      <w:r w:rsidR="00FB66E7" w:rsidRPr="00FB66E7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, členové volebních komisí</w:t>
      </w:r>
      <w:r w:rsidR="00FB66E7" w:rsidRPr="00FB66E7">
        <w:rPr>
          <w:rFonts w:eastAsia="Times New Roman" w:cstheme="minorHAnsi"/>
          <w:color w:val="000000"/>
          <w:sz w:val="22"/>
          <w:szCs w:val="22"/>
          <w:lang w:eastAsia="cs-CZ"/>
        </w:rPr>
        <w:br/>
      </w:r>
      <w:r w:rsidR="00FB66E7" w:rsidRPr="00FB66E7">
        <w:rPr>
          <w:rFonts w:eastAsia="Times New Roman" w:cstheme="minorHAnsi"/>
          <w:bCs/>
          <w:color w:val="000000"/>
          <w:sz w:val="22"/>
          <w:szCs w:val="22"/>
          <w:lang w:eastAsia="cs-CZ"/>
        </w:rPr>
        <w:t>Kategorie příjemců údajů:</w:t>
      </w:r>
      <w:r w:rsidR="00FB66E7" w:rsidRPr="00122C1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 </w:t>
      </w:r>
      <w:r w:rsidR="003F0B48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Obecní úřad</w:t>
      </w:r>
      <w:r w:rsidR="00FB66E7" w:rsidRPr="00FB66E7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 xml:space="preserve">, OSSZ, zdravotní pojišťovny, MF ČR, FÚ, </w:t>
      </w:r>
      <w:r w:rsidR="007D6F6E" w:rsidRPr="00122C1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bankovní domy</w:t>
      </w:r>
      <w:r w:rsidR="00FB66E7" w:rsidRPr="00FB66E7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, penzijní fondy, inspektorát práce, úřad práce</w:t>
      </w:r>
      <w:r w:rsidR="00FB66E7" w:rsidRPr="00FB66E7">
        <w:rPr>
          <w:rFonts w:eastAsia="Times New Roman" w:cstheme="minorHAnsi"/>
          <w:color w:val="000000"/>
          <w:sz w:val="22"/>
          <w:szCs w:val="22"/>
          <w:lang w:eastAsia="cs-CZ"/>
        </w:rPr>
        <w:br/>
      </w:r>
      <w:r w:rsidR="00FB66E7" w:rsidRPr="00FB66E7">
        <w:rPr>
          <w:rFonts w:eastAsia="Times New Roman" w:cstheme="minorHAnsi"/>
          <w:bCs/>
          <w:color w:val="000000" w:themeColor="text1"/>
          <w:sz w:val="22"/>
          <w:szCs w:val="22"/>
          <w:lang w:eastAsia="cs-CZ"/>
        </w:rPr>
        <w:t>Doba uchování:</w:t>
      </w:r>
      <w:r w:rsidR="00FB66E7" w:rsidRPr="00122C1B">
        <w:rPr>
          <w:rFonts w:eastAsia="Times New Roman" w:cstheme="minorHAnsi"/>
          <w:bCs/>
          <w:color w:val="000000" w:themeColor="text1"/>
          <w:sz w:val="22"/>
          <w:szCs w:val="22"/>
          <w:lang w:eastAsia="cs-CZ"/>
        </w:rPr>
        <w:t> </w:t>
      </w:r>
      <w:r w:rsidR="00122C1B" w:rsidRPr="00122C1B">
        <w:rPr>
          <w:rFonts w:cstheme="minorHAnsi"/>
          <w:color w:val="000000" w:themeColor="text1"/>
          <w:sz w:val="22"/>
          <w:szCs w:val="22"/>
          <w:shd w:val="clear" w:color="auto" w:fill="FFFFFF"/>
        </w:rPr>
        <w:t>3 až 30 let po uzavření spisu (dle druhu dokumentu), mzdové listy uchovává Správce vzhledem k jejich potřebě pro účely důchodového zabezpečení a nemocenského pojištění po dobu 50 let</w:t>
      </w:r>
      <w:r w:rsidR="00122C1B" w:rsidRPr="00122C1B">
        <w:rPr>
          <w:rFonts w:cstheme="minorHAnsi"/>
          <w:color w:val="000000" w:themeColor="text1"/>
          <w:sz w:val="22"/>
          <w:szCs w:val="22"/>
        </w:rPr>
        <w:t xml:space="preserve"> </w:t>
      </w:r>
      <w:r w:rsidR="00122C1B" w:rsidRPr="00122C1B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cs-CZ"/>
        </w:rPr>
        <w:t>(</w:t>
      </w:r>
      <w:r w:rsidR="00945F23" w:rsidRPr="00122C1B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cs-CZ"/>
        </w:rPr>
        <w:t>viz spisový a skartační řád</w:t>
      </w:r>
      <w:r w:rsidR="00FB66E7" w:rsidRPr="00FB66E7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cs-CZ"/>
        </w:rPr>
        <w:t>)</w:t>
      </w:r>
    </w:p>
    <w:p w:rsidR="00FB66E7" w:rsidRDefault="00FB66E7" w:rsidP="00143061">
      <w:pPr>
        <w:tabs>
          <w:tab w:val="left" w:pos="990"/>
        </w:tabs>
        <w:rPr>
          <w:sz w:val="22"/>
          <w:szCs w:val="22"/>
        </w:rPr>
      </w:pPr>
    </w:p>
    <w:p w:rsidR="00554EDA" w:rsidRDefault="00554EDA" w:rsidP="00143061">
      <w:pPr>
        <w:tabs>
          <w:tab w:val="left" w:pos="990"/>
        </w:tabs>
        <w:rPr>
          <w:sz w:val="22"/>
          <w:szCs w:val="22"/>
        </w:rPr>
      </w:pPr>
    </w:p>
    <w:p w:rsidR="0008202D" w:rsidRPr="00055280" w:rsidRDefault="0008202D" w:rsidP="0007286C">
      <w:pPr>
        <w:tabs>
          <w:tab w:val="left" w:pos="990"/>
        </w:tabs>
        <w:rPr>
          <w:sz w:val="22"/>
          <w:szCs w:val="22"/>
        </w:rPr>
      </w:pPr>
      <w:r w:rsidRPr="00055280">
        <w:rPr>
          <w:sz w:val="22"/>
          <w:szCs w:val="22"/>
        </w:rPr>
        <w:t>V</w:t>
      </w:r>
      <w:r w:rsidR="00055280">
        <w:rPr>
          <w:sz w:val="22"/>
          <w:szCs w:val="22"/>
        </w:rPr>
        <w:t> Březině 24. 05. 2018</w:t>
      </w:r>
      <w:bookmarkStart w:id="1" w:name="_GoBack"/>
      <w:bookmarkEnd w:id="1"/>
      <w:r w:rsidR="007B6FBF" w:rsidRPr="00055280">
        <w:rPr>
          <w:sz w:val="22"/>
          <w:szCs w:val="22"/>
        </w:rPr>
        <w:tab/>
      </w:r>
      <w:r w:rsidR="0007286C" w:rsidRPr="00055280">
        <w:rPr>
          <w:sz w:val="22"/>
          <w:szCs w:val="22"/>
        </w:rPr>
        <w:tab/>
      </w:r>
      <w:r w:rsidR="0007286C" w:rsidRPr="00055280">
        <w:rPr>
          <w:sz w:val="22"/>
          <w:szCs w:val="22"/>
        </w:rPr>
        <w:tab/>
      </w:r>
      <w:r w:rsidR="0007286C" w:rsidRPr="00055280">
        <w:rPr>
          <w:sz w:val="22"/>
          <w:szCs w:val="22"/>
        </w:rPr>
        <w:tab/>
      </w:r>
      <w:r w:rsidR="0007286C" w:rsidRPr="00055280">
        <w:rPr>
          <w:sz w:val="22"/>
          <w:szCs w:val="22"/>
        </w:rPr>
        <w:tab/>
      </w:r>
      <w:r w:rsidR="0007286C" w:rsidRPr="00055280">
        <w:rPr>
          <w:sz w:val="22"/>
          <w:szCs w:val="22"/>
        </w:rPr>
        <w:tab/>
      </w:r>
      <w:r w:rsidR="0007286C" w:rsidRPr="00055280">
        <w:rPr>
          <w:sz w:val="22"/>
          <w:szCs w:val="22"/>
        </w:rPr>
        <w:tab/>
      </w:r>
    </w:p>
    <w:p w:rsidR="0008202D" w:rsidRPr="001A3248" w:rsidRDefault="0008202D" w:rsidP="0007286C">
      <w:pPr>
        <w:tabs>
          <w:tab w:val="left" w:pos="990"/>
        </w:tabs>
        <w:rPr>
          <w:sz w:val="22"/>
          <w:szCs w:val="22"/>
          <w:highlight w:val="yellow"/>
        </w:rPr>
      </w:pPr>
    </w:p>
    <w:p w:rsidR="0008202D" w:rsidRPr="001A3248" w:rsidRDefault="0008202D" w:rsidP="0007286C">
      <w:pPr>
        <w:tabs>
          <w:tab w:val="left" w:pos="990"/>
        </w:tabs>
        <w:rPr>
          <w:sz w:val="22"/>
          <w:szCs w:val="22"/>
          <w:highlight w:val="yellow"/>
        </w:rPr>
      </w:pPr>
    </w:p>
    <w:p w:rsidR="0008202D" w:rsidRPr="001A3248" w:rsidRDefault="0008202D" w:rsidP="0007286C">
      <w:pPr>
        <w:tabs>
          <w:tab w:val="left" w:pos="990"/>
        </w:tabs>
        <w:rPr>
          <w:sz w:val="22"/>
          <w:szCs w:val="22"/>
          <w:highlight w:val="yellow"/>
        </w:rPr>
      </w:pPr>
    </w:p>
    <w:p w:rsidR="0008202D" w:rsidRPr="001A3248" w:rsidRDefault="0007286C" w:rsidP="0008202D">
      <w:pPr>
        <w:tabs>
          <w:tab w:val="left" w:pos="990"/>
        </w:tabs>
        <w:jc w:val="center"/>
        <w:rPr>
          <w:sz w:val="22"/>
          <w:szCs w:val="22"/>
          <w:highlight w:val="yellow"/>
        </w:rPr>
      </w:pPr>
      <w:r w:rsidRPr="00055280">
        <w:rPr>
          <w:sz w:val="22"/>
          <w:szCs w:val="22"/>
        </w:rPr>
        <w:t>...……………………………………………………</w:t>
      </w:r>
    </w:p>
    <w:p w:rsidR="0007286C" w:rsidRPr="0008202D" w:rsidRDefault="001A3248" w:rsidP="0008202D">
      <w:pPr>
        <w:tabs>
          <w:tab w:val="left" w:pos="990"/>
        </w:tabs>
        <w:jc w:val="center"/>
        <w:rPr>
          <w:sz w:val="22"/>
          <w:szCs w:val="22"/>
        </w:rPr>
      </w:pPr>
      <w:r w:rsidRPr="00055280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 xml:space="preserve"> </w:t>
      </w:r>
    </w:p>
    <w:sectPr w:rsidR="0007286C" w:rsidRPr="0008202D" w:rsidSect="00422F1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4BE" w:rsidRDefault="006A34BE" w:rsidP="00422F1F">
      <w:r>
        <w:separator/>
      </w:r>
    </w:p>
  </w:endnote>
  <w:endnote w:type="continuationSeparator" w:id="0">
    <w:p w:rsidR="006A34BE" w:rsidRDefault="006A34BE" w:rsidP="0042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4BE" w:rsidRDefault="006A34BE" w:rsidP="00422F1F">
      <w:bookmarkStart w:id="0" w:name="_Hlk509998746"/>
      <w:bookmarkEnd w:id="0"/>
      <w:r>
        <w:separator/>
      </w:r>
    </w:p>
  </w:footnote>
  <w:footnote w:type="continuationSeparator" w:id="0">
    <w:p w:rsidR="006A34BE" w:rsidRDefault="006A34BE" w:rsidP="0042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F1F" w:rsidRDefault="00422F1F" w:rsidP="00422F1F">
    <w:pPr>
      <w:pStyle w:val="Zhlav"/>
    </w:pPr>
    <w:r>
      <w:tab/>
      <w:t xml:space="preserve">                                                         </w:t>
    </w:r>
    <w:r>
      <w:tab/>
    </w:r>
  </w:p>
  <w:p w:rsidR="00422F1F" w:rsidRDefault="006A34BE" w:rsidP="00422F1F">
    <w:pPr>
      <w:pStyle w:val="Zhlav"/>
      <w:jc w:val="right"/>
    </w:pPr>
    <w:r>
      <w:rPr>
        <w:noProof/>
      </w:rPr>
      <w:pict>
        <v:rect id="_x0000_i1025" alt="" style="width:523.3pt;height:.05pt;mso-wrap-style:square;mso-width-percent:0;mso-height-percent:0;mso-width-percent:0;mso-height-percent:0;v-text-anchor:top" o:hralign="center" o:hrstd="t" o:hr="t" fillcolor="#a0a0a0" stroked="f"/>
      </w:pict>
    </w:r>
  </w:p>
  <w:p w:rsidR="00422F1F" w:rsidRDefault="00422F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687"/>
    <w:multiLevelType w:val="hybridMultilevel"/>
    <w:tmpl w:val="43E659A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687637E"/>
    <w:multiLevelType w:val="hybridMultilevel"/>
    <w:tmpl w:val="374CE6F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E63514"/>
    <w:multiLevelType w:val="hybridMultilevel"/>
    <w:tmpl w:val="EDD0EFD2"/>
    <w:lvl w:ilvl="0" w:tplc="04050017">
      <w:start w:val="1"/>
      <w:numFmt w:val="lowerLetter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933EA"/>
    <w:multiLevelType w:val="hybridMultilevel"/>
    <w:tmpl w:val="8E7A5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D7403"/>
    <w:multiLevelType w:val="hybridMultilevel"/>
    <w:tmpl w:val="6AFEF7A4"/>
    <w:lvl w:ilvl="0" w:tplc="D592EC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26"/>
    <w:rsid w:val="00050B8A"/>
    <w:rsid w:val="00055280"/>
    <w:rsid w:val="000711B2"/>
    <w:rsid w:val="0007286C"/>
    <w:rsid w:val="000776F0"/>
    <w:rsid w:val="000801A6"/>
    <w:rsid w:val="0008202D"/>
    <w:rsid w:val="00082AE0"/>
    <w:rsid w:val="000E3B0E"/>
    <w:rsid w:val="000F2C12"/>
    <w:rsid w:val="00116826"/>
    <w:rsid w:val="00122C1B"/>
    <w:rsid w:val="00126490"/>
    <w:rsid w:val="00143061"/>
    <w:rsid w:val="001A3248"/>
    <w:rsid w:val="001C7282"/>
    <w:rsid w:val="001D54D3"/>
    <w:rsid w:val="002671E7"/>
    <w:rsid w:val="00287E26"/>
    <w:rsid w:val="00305640"/>
    <w:rsid w:val="003200BC"/>
    <w:rsid w:val="003215F3"/>
    <w:rsid w:val="00324DEB"/>
    <w:rsid w:val="003B7B3D"/>
    <w:rsid w:val="003F0B48"/>
    <w:rsid w:val="00422F1F"/>
    <w:rsid w:val="004349E8"/>
    <w:rsid w:val="00472EAB"/>
    <w:rsid w:val="004803FA"/>
    <w:rsid w:val="004E077A"/>
    <w:rsid w:val="005150A4"/>
    <w:rsid w:val="00522E00"/>
    <w:rsid w:val="00554EDA"/>
    <w:rsid w:val="005801F2"/>
    <w:rsid w:val="00581AE8"/>
    <w:rsid w:val="005A582A"/>
    <w:rsid w:val="005C63AB"/>
    <w:rsid w:val="005F1F3A"/>
    <w:rsid w:val="00607FC3"/>
    <w:rsid w:val="006633C5"/>
    <w:rsid w:val="006A34BE"/>
    <w:rsid w:val="006C0001"/>
    <w:rsid w:val="00756429"/>
    <w:rsid w:val="007A3CFE"/>
    <w:rsid w:val="007B6FBF"/>
    <w:rsid w:val="007B7F13"/>
    <w:rsid w:val="007D0071"/>
    <w:rsid w:val="007D6F6E"/>
    <w:rsid w:val="00843ED6"/>
    <w:rsid w:val="00945F23"/>
    <w:rsid w:val="00966A0A"/>
    <w:rsid w:val="009767E3"/>
    <w:rsid w:val="009B6586"/>
    <w:rsid w:val="009C0AC4"/>
    <w:rsid w:val="00A11D2D"/>
    <w:rsid w:val="00AC4AAA"/>
    <w:rsid w:val="00AD21D9"/>
    <w:rsid w:val="00AE69CF"/>
    <w:rsid w:val="00B10069"/>
    <w:rsid w:val="00B1467A"/>
    <w:rsid w:val="00B161A5"/>
    <w:rsid w:val="00B24CE3"/>
    <w:rsid w:val="00B562E6"/>
    <w:rsid w:val="00B75357"/>
    <w:rsid w:val="00BB18B6"/>
    <w:rsid w:val="00BC62C9"/>
    <w:rsid w:val="00BD667D"/>
    <w:rsid w:val="00BE2FC0"/>
    <w:rsid w:val="00C043AF"/>
    <w:rsid w:val="00C2340F"/>
    <w:rsid w:val="00C373AD"/>
    <w:rsid w:val="00C571DE"/>
    <w:rsid w:val="00C8054F"/>
    <w:rsid w:val="00CA4E2E"/>
    <w:rsid w:val="00CB73BC"/>
    <w:rsid w:val="00CB784C"/>
    <w:rsid w:val="00CD2480"/>
    <w:rsid w:val="00CF7C54"/>
    <w:rsid w:val="00D20DFC"/>
    <w:rsid w:val="00D91534"/>
    <w:rsid w:val="00DE61F0"/>
    <w:rsid w:val="00E3452A"/>
    <w:rsid w:val="00E36912"/>
    <w:rsid w:val="00E56304"/>
    <w:rsid w:val="00E56870"/>
    <w:rsid w:val="00EA5D3D"/>
    <w:rsid w:val="00EC59F5"/>
    <w:rsid w:val="00ED1D1E"/>
    <w:rsid w:val="00F12CBD"/>
    <w:rsid w:val="00F16C05"/>
    <w:rsid w:val="00FB66E7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79053"/>
  <w15:docId w15:val="{A71FA505-6F85-4A6F-8369-11B07E6A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2F1F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F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F1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22F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F1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2A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3B0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3B0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4E077A"/>
    <w:rPr>
      <w:color w:val="954F72" w:themeColor="followedHyperlink"/>
      <w:u w:val="single"/>
    </w:rPr>
  </w:style>
  <w:style w:type="character" w:customStyle="1" w:styleId="zvyrazneni2">
    <w:name w:val="zvyrazneni2"/>
    <w:basedOn w:val="Standardnpsmoodstavce"/>
    <w:rsid w:val="00FB66E7"/>
  </w:style>
  <w:style w:type="character" w:customStyle="1" w:styleId="apple-converted-space">
    <w:name w:val="apple-converted-space"/>
    <w:basedOn w:val="Standardnpsmoodstavce"/>
    <w:rsid w:val="00FB66E7"/>
  </w:style>
  <w:style w:type="paragraph" w:styleId="Textpoznpodarou">
    <w:name w:val="footnote text"/>
    <w:basedOn w:val="Normln"/>
    <w:link w:val="TextpoznpodarouChar"/>
    <w:uiPriority w:val="99"/>
    <w:unhideWhenUsed/>
    <w:rsid w:val="001D54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54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D54D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B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@patokryj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1847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Polacek Roman</dc:creator>
  <cp:lastModifiedBy>obec.brezina@post.cz</cp:lastModifiedBy>
  <cp:revision>3</cp:revision>
  <cp:lastPrinted>2018-05-29T07:18:00Z</cp:lastPrinted>
  <dcterms:created xsi:type="dcterms:W3CDTF">2018-05-29T06:52:00Z</dcterms:created>
  <dcterms:modified xsi:type="dcterms:W3CDTF">2018-05-29T07:26:00Z</dcterms:modified>
</cp:coreProperties>
</file>