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43" w:rsidRPr="00B800C5" w:rsidRDefault="00F64243" w:rsidP="00F64243">
      <w:pPr>
        <w:tabs>
          <w:tab w:val="left" w:pos="709"/>
        </w:tabs>
        <w:spacing w:after="0"/>
        <w:jc w:val="center"/>
        <w:rPr>
          <w:b/>
          <w:sz w:val="32"/>
          <w:u w:val="single"/>
        </w:rPr>
      </w:pPr>
      <w:r w:rsidRPr="00B800C5">
        <w:rPr>
          <w:b/>
          <w:sz w:val="32"/>
          <w:u w:val="single"/>
        </w:rPr>
        <w:t>Výzva k podání nabídky na veřejnou zakázku malého rozsahu</w:t>
      </w:r>
    </w:p>
    <w:p w:rsidR="00F64243" w:rsidRDefault="00F64243" w:rsidP="00F64243">
      <w:pPr>
        <w:tabs>
          <w:tab w:val="left" w:pos="709"/>
        </w:tabs>
        <w:spacing w:after="0"/>
      </w:pPr>
    </w:p>
    <w:p w:rsidR="00F64243" w:rsidRDefault="00F64243" w:rsidP="00F64243">
      <w:pPr>
        <w:tabs>
          <w:tab w:val="left" w:pos="709"/>
        </w:tabs>
        <w:spacing w:after="0"/>
        <w:jc w:val="both"/>
      </w:pPr>
      <w:r w:rsidRPr="00AE1525">
        <w:t xml:space="preserve">Zakázka je zadávána dle §12 odst. 3 zákona č.137/2006 Sb., o veřejných zakázkách (dále jen „zákon“), ve znění pozdějších předpisů, jako zakázka malého rozsahu. </w:t>
      </w:r>
      <w:r>
        <w:t>Nejedná se o zadávací řízení dle zákona (</w:t>
      </w:r>
      <w:r w:rsidRPr="00AE1525">
        <w:t>§18 odst. 5 zákona</w:t>
      </w:r>
      <w:r>
        <w:t>)</w:t>
      </w:r>
      <w:r w:rsidRPr="00AE1525">
        <w:t>.</w:t>
      </w:r>
    </w:p>
    <w:p w:rsidR="00471A2D" w:rsidRDefault="00F64243" w:rsidP="00F64243">
      <w:pPr>
        <w:tabs>
          <w:tab w:val="left" w:pos="709"/>
        </w:tabs>
        <w:spacing w:after="0"/>
        <w:jc w:val="both"/>
      </w:pPr>
      <w:r>
        <w:t xml:space="preserve"> </w:t>
      </w:r>
    </w:p>
    <w:p w:rsidR="00471A2D" w:rsidRPr="00471A2D" w:rsidRDefault="00471A2D" w:rsidP="00F64243">
      <w:pPr>
        <w:tabs>
          <w:tab w:val="left" w:pos="709"/>
        </w:tabs>
        <w:spacing w:after="0"/>
        <w:jc w:val="both"/>
        <w:rPr>
          <w:b/>
        </w:rPr>
      </w:pPr>
      <w:r w:rsidRPr="00471A2D">
        <w:rPr>
          <w:b/>
        </w:rPr>
        <w:t xml:space="preserve">Zadavatel: </w:t>
      </w:r>
    </w:p>
    <w:p w:rsidR="00471A2D" w:rsidRDefault="00471A2D" w:rsidP="00471A2D">
      <w:pPr>
        <w:tabs>
          <w:tab w:val="left" w:pos="709"/>
        </w:tabs>
        <w:spacing w:after="0"/>
        <w:jc w:val="both"/>
      </w:pPr>
      <w:r>
        <w:t>Obec Březina</w:t>
      </w:r>
    </w:p>
    <w:p w:rsidR="00471A2D" w:rsidRDefault="00471A2D" w:rsidP="00471A2D">
      <w:pPr>
        <w:tabs>
          <w:tab w:val="left" w:pos="709"/>
        </w:tabs>
        <w:spacing w:after="0"/>
        <w:jc w:val="both"/>
      </w:pPr>
      <w:r>
        <w:t xml:space="preserve">sídlo: </w:t>
      </w:r>
      <w:r>
        <w:tab/>
      </w:r>
      <w:r>
        <w:tab/>
      </w:r>
      <w:r>
        <w:tab/>
      </w:r>
      <w:r w:rsidR="008D0616">
        <w:tab/>
      </w:r>
      <w:r>
        <w:t>569 23 Březina 81</w:t>
      </w:r>
    </w:p>
    <w:p w:rsidR="00471A2D" w:rsidRDefault="00471A2D" w:rsidP="00471A2D">
      <w:pPr>
        <w:tabs>
          <w:tab w:val="left" w:pos="709"/>
        </w:tabs>
        <w:spacing w:after="0"/>
        <w:jc w:val="both"/>
      </w:pPr>
      <w:r>
        <w:t>IČ:</w:t>
      </w:r>
      <w:r>
        <w:tab/>
      </w:r>
      <w:r>
        <w:tab/>
      </w:r>
      <w:r>
        <w:tab/>
      </w:r>
      <w:r>
        <w:tab/>
        <w:t>00276472</w:t>
      </w:r>
      <w:r>
        <w:tab/>
      </w:r>
    </w:p>
    <w:p w:rsidR="00471A2D" w:rsidRDefault="008D0616" w:rsidP="00471A2D">
      <w:pPr>
        <w:tabs>
          <w:tab w:val="left" w:pos="709"/>
        </w:tabs>
        <w:spacing w:after="0"/>
        <w:jc w:val="both"/>
      </w:pPr>
      <w:r>
        <w:t>Statutární zástupce</w:t>
      </w:r>
      <w:r w:rsidRPr="008D0616">
        <w:t>:</w:t>
      </w:r>
      <w:r>
        <w:tab/>
      </w:r>
      <w:r w:rsidR="00471A2D">
        <w:tab/>
        <w:t>Václav Slechan – starost</w:t>
      </w:r>
      <w:r>
        <w:t>a</w:t>
      </w:r>
      <w:r w:rsidR="00471A2D">
        <w:t xml:space="preserve"> obce</w:t>
      </w:r>
    </w:p>
    <w:p w:rsidR="008D0616" w:rsidRDefault="008D0616" w:rsidP="00471A2D">
      <w:pPr>
        <w:tabs>
          <w:tab w:val="left" w:pos="709"/>
        </w:tabs>
        <w:spacing w:after="0"/>
        <w:jc w:val="both"/>
      </w:pPr>
    </w:p>
    <w:p w:rsidR="008D0616" w:rsidRDefault="008D0616" w:rsidP="00471A2D">
      <w:pPr>
        <w:tabs>
          <w:tab w:val="left" w:pos="709"/>
        </w:tabs>
        <w:spacing w:after="0"/>
        <w:jc w:val="both"/>
      </w:pPr>
      <w:r w:rsidRPr="008D0616">
        <w:rPr>
          <w:b/>
        </w:rPr>
        <w:t>Zastoupený</w:t>
      </w:r>
      <w:r>
        <w:t xml:space="preserve"> (na základě plné moci ze dne 18.2.2015): </w:t>
      </w:r>
    </w:p>
    <w:p w:rsidR="008D0616" w:rsidRDefault="008D0616" w:rsidP="008D0616">
      <w:pPr>
        <w:tabs>
          <w:tab w:val="left" w:pos="709"/>
        </w:tabs>
        <w:spacing w:after="0"/>
        <w:jc w:val="both"/>
      </w:pPr>
      <w:r>
        <w:t>Grant &amp; Project partners, s.r.o.</w:t>
      </w:r>
    </w:p>
    <w:p w:rsidR="008D0616" w:rsidRDefault="008D0616" w:rsidP="008D0616">
      <w:pPr>
        <w:tabs>
          <w:tab w:val="left" w:pos="709"/>
        </w:tabs>
        <w:spacing w:after="0"/>
        <w:jc w:val="both"/>
      </w:pPr>
      <w:r>
        <w:t>sídlo:</w:t>
      </w:r>
      <w:r w:rsidR="00737D71">
        <w:tab/>
      </w:r>
      <w:r w:rsidR="00737D71">
        <w:tab/>
      </w:r>
      <w:r w:rsidR="00737D71">
        <w:tab/>
      </w:r>
      <w:r w:rsidR="00737D71">
        <w:tab/>
      </w:r>
      <w:r>
        <w:t>Na Malém klínu 1787/24, 182</w:t>
      </w:r>
      <w:r w:rsidR="00737D71">
        <w:t xml:space="preserve"> </w:t>
      </w:r>
      <w:r>
        <w:t>00 Praha 8</w:t>
      </w:r>
    </w:p>
    <w:p w:rsidR="00737D71" w:rsidRDefault="00737D71" w:rsidP="008D0616">
      <w:pPr>
        <w:tabs>
          <w:tab w:val="left" w:pos="709"/>
        </w:tabs>
        <w:spacing w:after="0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</w:r>
      <w:r w:rsidRPr="00737D71">
        <w:t>02297884</w:t>
      </w:r>
    </w:p>
    <w:p w:rsidR="008D0616" w:rsidRDefault="00737D71" w:rsidP="00471A2D">
      <w:pPr>
        <w:tabs>
          <w:tab w:val="left" w:pos="709"/>
        </w:tabs>
        <w:spacing w:after="0"/>
        <w:jc w:val="both"/>
      </w:pPr>
      <w:r>
        <w:t xml:space="preserve">Kontakt: </w:t>
      </w:r>
      <w:r>
        <w:tab/>
      </w:r>
      <w:r>
        <w:tab/>
      </w:r>
      <w:r>
        <w:tab/>
        <w:t xml:space="preserve">Lenka Čeřovská, tel. 605 217 620, </w:t>
      </w:r>
      <w:hyperlink r:id="rId5" w:history="1">
        <w:r w:rsidRPr="00442ACB">
          <w:rPr>
            <w:rStyle w:val="Hypertextovodkaz"/>
          </w:rPr>
          <w:t>cerovska@gppartners.cz</w:t>
        </w:r>
      </w:hyperlink>
      <w:r>
        <w:t xml:space="preserve">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 </w:t>
      </w:r>
    </w:p>
    <w:p w:rsidR="00F64243" w:rsidRPr="00AE1525" w:rsidRDefault="00F64243" w:rsidP="00F64243">
      <w:pPr>
        <w:tabs>
          <w:tab w:val="left" w:pos="709"/>
        </w:tabs>
        <w:spacing w:after="0"/>
        <w:jc w:val="both"/>
        <w:rPr>
          <w:b/>
        </w:rPr>
      </w:pPr>
      <w:r w:rsidRPr="00AE1525">
        <w:rPr>
          <w:b/>
        </w:rPr>
        <w:t xml:space="preserve">Vyzýváme vás tímto k podání cenové nabídky na veřejnou zakázku malého rozsahu </w:t>
      </w:r>
      <w:r>
        <w:rPr>
          <w:b/>
        </w:rPr>
        <w:t>„Projektová dokumentace pro výběrové řízení na zhotovitele ČOV Březina u Moravské Třebové</w:t>
      </w:r>
      <w:r w:rsidRPr="00AE1525">
        <w:rPr>
          <w:b/>
        </w:rPr>
        <w:t>“ dle těchto podmínek a požadavků: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Vymezení předmětu zakázky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>Předmětem veřejné zakázky je zhotovení projektové dokumentace v podrobnosti požadované zákonem č. 137/2006 Sb., resp. jeho prováděcími předpisy.  Předpokláda</w:t>
      </w:r>
      <w:r w:rsidR="00FE1A73">
        <w:t>ná hodnota stavebních prací projektu</w:t>
      </w:r>
      <w:r>
        <w:t xml:space="preserve"> činí 6,5</w:t>
      </w:r>
      <w:r w:rsidRPr="00B55F3A">
        <w:t xml:space="preserve"> mil. Kč</w:t>
      </w:r>
      <w:r>
        <w:t xml:space="preserve"> bez DPH</w:t>
      </w:r>
      <w:r w:rsidRPr="00B55F3A">
        <w:t>.</w:t>
      </w:r>
      <w:r w:rsidR="00D95405">
        <w:t xml:space="preserve"> Součástí zakázky je rovněž odborná podpora zadavateli v průběhu výběrového řízení na zhotovitele stavby (tj. zodpovězení případných dotazů uchazečů k provedení stavby a účast v hodnotící komisi) a činnost autorského dozoru. </w:t>
      </w:r>
    </w:p>
    <w:p w:rsidR="00FE3EB3" w:rsidRDefault="00FE3EB3" w:rsidP="00F64243">
      <w:pPr>
        <w:tabs>
          <w:tab w:val="left" w:pos="709"/>
        </w:tabs>
        <w:spacing w:after="0"/>
        <w:jc w:val="both"/>
      </w:pPr>
    </w:p>
    <w:p w:rsidR="00FE3EB3" w:rsidRDefault="00FE3EB3" w:rsidP="00FE3EB3">
      <w:pPr>
        <w:jc w:val="both"/>
      </w:pPr>
      <w:r>
        <w:t>Projekt zahrnuje výstavbu nové ČOV s návrhovou kapacitou 400</w:t>
      </w:r>
      <w:r w:rsidR="007849DB">
        <w:t xml:space="preserve"> EO. Stavba</w:t>
      </w:r>
      <w:r>
        <w:t xml:space="preserve"> bude umístěna na pozemcích parc. č. 2457 a 2458 (dále jsou stavbou dotčeny pozemky p.č. 2405, 2456 a 2478). Kromě objektu ČOV je součástí projektu i obslužná komunikace, přípojky vody a přípojka NN (jsou již dovedeny na pozemek stavby), vnitřní kanalizace ČOV, kanalizace od čerpací jímky, vč. obtoku a propojení na stávající kanalizaci, měrná šachta a výústní objekt. </w:t>
      </w:r>
    </w:p>
    <w:p w:rsidR="00FE3EB3" w:rsidRDefault="00FE3EB3" w:rsidP="00FE3EB3">
      <w:pPr>
        <w:jc w:val="both"/>
      </w:pPr>
      <w:r>
        <w:t xml:space="preserve">Stavba ČOV je navržena jako železobetonová, částečně zastropená stavba. Technologická část zahrnuje: čerpací jímku, vč. obtoku, mechanické předčištění, biologický reaktor (denitrifikační část, část nitrifikační a dosazovací), kalovou koncovku, velín a měrný objekt.  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t xml:space="preserve">Předpokládané </w:t>
      </w:r>
      <w:r>
        <w:t xml:space="preserve">stavební </w:t>
      </w:r>
      <w:r w:rsidRPr="00FE1A73">
        <w:t>náklady akce jsou následující :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t xml:space="preserve"> 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t>4 639 977,- Kč SO 1 ČOV, vč. provozních souborů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t xml:space="preserve">   599 522,- Kč SO 2 komunikace 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t xml:space="preserve">   109 198,- Kč SO 3 Vodovodní přípojka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lastRenderedPageBreak/>
        <w:t>1 034 625,- Kč SO 4 Kanalizace venkovní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  <w:r w:rsidRPr="00FE1A73">
        <w:t xml:space="preserve">   104 065,- Kč SO 5 Přípojka NN</w:t>
      </w:r>
    </w:p>
    <w:p w:rsidR="00FE1A73" w:rsidRPr="00FE1A73" w:rsidRDefault="00FE1A73" w:rsidP="00FE1A73">
      <w:pPr>
        <w:tabs>
          <w:tab w:val="left" w:pos="709"/>
        </w:tabs>
        <w:spacing w:after="0"/>
        <w:jc w:val="both"/>
      </w:pPr>
    </w:p>
    <w:p w:rsidR="00FE1A73" w:rsidRDefault="00FE1A73" w:rsidP="00FE1A73">
      <w:pPr>
        <w:tabs>
          <w:tab w:val="left" w:pos="709"/>
        </w:tabs>
        <w:spacing w:after="0"/>
        <w:jc w:val="both"/>
      </w:pPr>
      <w:r w:rsidRPr="00FE1A73">
        <w:t xml:space="preserve">Celkem: 6 487 387,- Kč bez DPH. </w:t>
      </w:r>
    </w:p>
    <w:p w:rsidR="00FE1A73" w:rsidRDefault="00FE1A73" w:rsidP="00FE1A73">
      <w:pPr>
        <w:tabs>
          <w:tab w:val="left" w:pos="709"/>
        </w:tabs>
        <w:spacing w:after="0"/>
        <w:jc w:val="both"/>
      </w:pPr>
    </w:p>
    <w:p w:rsidR="00FE1A73" w:rsidRPr="00FE1A73" w:rsidRDefault="00B84207" w:rsidP="00FE1A73">
      <w:pPr>
        <w:tabs>
          <w:tab w:val="left" w:pos="709"/>
        </w:tabs>
        <w:spacing w:after="0"/>
        <w:jc w:val="both"/>
      </w:pPr>
      <w:r>
        <w:t xml:space="preserve">Místo realizace projektu je volně přístupné.  </w:t>
      </w:r>
      <w:r w:rsidR="00FE1A73">
        <w:t xml:space="preserve">Katastrální situace je přiložena.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Pr="00F64243" w:rsidRDefault="00F64243" w:rsidP="00F64243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F64243">
        <w:rPr>
          <w:b/>
        </w:rPr>
        <w:t xml:space="preserve">Doba a místo plnění veřejné zakázky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>Předpoklád</w:t>
      </w:r>
      <w:r w:rsidR="00975945">
        <w:t>aný termín zahájení díla: březen</w:t>
      </w:r>
      <w:r>
        <w:t xml:space="preserve"> 2015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>Lhů</w:t>
      </w:r>
      <w:r w:rsidR="00066787">
        <w:t>ta na splnění předmětu plnění: 3</w:t>
      </w:r>
      <w:r>
        <w:t>0 dnů od podpisu smlouvy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>Místo: Březina</w:t>
      </w:r>
    </w:p>
    <w:p w:rsidR="00F64243" w:rsidRDefault="00F64243" w:rsidP="00F64243">
      <w:pPr>
        <w:spacing w:after="0"/>
      </w:pPr>
    </w:p>
    <w:p w:rsidR="00F64243" w:rsidRDefault="00F64243" w:rsidP="00F64243">
      <w:pPr>
        <w:spacing w:after="0"/>
      </w:pPr>
      <w:r w:rsidRPr="00D25062">
        <w:t>Termín zahájení plnění veřejné zakázky je podmíněn zadáním zakázky. Zadavatel si vyhrazuje právo změnit předpokládaný termín plnění veřejné zakázky</w:t>
      </w:r>
      <w:r>
        <w:t>.</w:t>
      </w:r>
    </w:p>
    <w:p w:rsidR="00F64243" w:rsidRDefault="00F64243" w:rsidP="00F64243">
      <w:pPr>
        <w:spacing w:after="0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Požadavky na způsob zpracování cenové nabídky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Nabídková cena bez DPH </w:t>
      </w:r>
      <w:r w:rsidR="00F22F9A">
        <w:t xml:space="preserve">a s DPH </w:t>
      </w:r>
      <w:r>
        <w:t xml:space="preserve">bude uvedena v korunách českých </w:t>
      </w:r>
      <w:r w:rsidR="00D95405">
        <w:t xml:space="preserve">pro jednotlivé činnosti a </w:t>
      </w:r>
      <w:r>
        <w:t>celkem</w:t>
      </w:r>
      <w:r w:rsidR="00084FA1">
        <w:t xml:space="preserve">. Uchazeč uvede informaci, zda je plátcem DPH. </w:t>
      </w:r>
      <w:r w:rsidR="00D95405">
        <w:t>Nabídka je vyplněna do přiloženého krycího listu.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Nabídková cena bude stanovena jako pevná a nepřekročitelná po celou dobu plnění zakázky.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Zadavatel nepřipouští variantní řešení.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Očekávaná cena zakázky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Očekávaná cena zakázky je 180.000,- Kč bez DPH.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Splnění kvalifikace uchazeče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975945" w:rsidRDefault="00975945" w:rsidP="00975945">
      <w:pPr>
        <w:tabs>
          <w:tab w:val="left" w:pos="709"/>
        </w:tabs>
        <w:spacing w:after="0"/>
        <w:jc w:val="both"/>
      </w:pPr>
      <w:r>
        <w:t>Uchazeč doloží výpis z obchodního rejstříku, pokud je v něm zapsán, či jiný výpis z jiné obdobné evidence, pokud je v ní zapsán.</w:t>
      </w:r>
    </w:p>
    <w:p w:rsidR="00975945" w:rsidRDefault="00975945" w:rsidP="00975945">
      <w:pPr>
        <w:tabs>
          <w:tab w:val="left" w:pos="709"/>
        </w:tabs>
        <w:spacing w:after="0"/>
        <w:jc w:val="both"/>
      </w:pPr>
      <w:r>
        <w:t>Uchazeč musí být oprávněn k podnikání podle zvláštních právních předpisů v rozsahu</w:t>
      </w:r>
      <w:r w:rsidRPr="00240552">
        <w:t xml:space="preserve"> odpovídajícím předm</w:t>
      </w:r>
      <w:r>
        <w:t xml:space="preserve">ětu veřejné zakázky, tj. </w:t>
      </w:r>
      <w:r w:rsidRPr="00542D44">
        <w:rPr>
          <w:rFonts w:ascii="Calibri" w:hAnsi="Calibri" w:cs="Courier New"/>
        </w:rPr>
        <w:t>projektová činnost ve výstavbě</w:t>
      </w:r>
      <w:r>
        <w:t xml:space="preserve">. </w:t>
      </w:r>
    </w:p>
    <w:p w:rsidR="00975945" w:rsidRDefault="00975945" w:rsidP="00F64243">
      <w:pPr>
        <w:tabs>
          <w:tab w:val="left" w:pos="709"/>
        </w:tabs>
        <w:spacing w:after="0"/>
        <w:jc w:val="both"/>
      </w:pPr>
      <w:r>
        <w:t>Kvalifikaci doloží uchazeč v nabídce pros</w:t>
      </w:r>
      <w:r w:rsidR="00737D71">
        <w:t>té kopii (lze doložit i výtisk z</w:t>
      </w:r>
      <w:r>
        <w:t xml:space="preserve"> internetové databáze). Ověřené kopie doloží vítězný uchazeč při podpisu smlouvy.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Kritérium hodnocení nabídek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Nabídky budou hodnoceny podle kritéria – Nejnižší celková nabídková cena bez DPH. </w:t>
      </w:r>
      <w:r w:rsidR="00D95405">
        <w:t xml:space="preserve">Hodnocena bude celková cena </w:t>
      </w:r>
      <w:r w:rsidR="0021646A">
        <w:t xml:space="preserve">(bez DPH) </w:t>
      </w:r>
      <w:r w:rsidR="00D95405">
        <w:t>a v</w:t>
      </w:r>
      <w:r>
        <w:t xml:space="preserve">ítězná bude nabídka s nejnižší </w:t>
      </w:r>
      <w:r w:rsidR="00D95405">
        <w:t xml:space="preserve">celkovou </w:t>
      </w:r>
      <w:r>
        <w:t>cenou.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Obsah nabídky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F64243" w:rsidRDefault="00F64243" w:rsidP="00084FA1">
      <w:pPr>
        <w:pStyle w:val="Odstavecseseznamem"/>
        <w:numPr>
          <w:ilvl w:val="0"/>
          <w:numId w:val="3"/>
        </w:numPr>
        <w:tabs>
          <w:tab w:val="left" w:pos="709"/>
        </w:tabs>
        <w:spacing w:after="0"/>
        <w:ind w:hanging="720"/>
        <w:jc w:val="both"/>
      </w:pPr>
      <w:r>
        <w:t>Krycí list nabídky - identifikace uchazeče</w:t>
      </w:r>
      <w:r w:rsidR="00084FA1">
        <w:t xml:space="preserve"> a nabídková cena</w:t>
      </w:r>
    </w:p>
    <w:p w:rsidR="0021646A" w:rsidRDefault="0021646A" w:rsidP="00084FA1">
      <w:pPr>
        <w:pStyle w:val="Odstavecseseznamem"/>
        <w:numPr>
          <w:ilvl w:val="0"/>
          <w:numId w:val="3"/>
        </w:numPr>
        <w:tabs>
          <w:tab w:val="left" w:pos="709"/>
        </w:tabs>
        <w:spacing w:after="0"/>
        <w:ind w:hanging="720"/>
        <w:jc w:val="both"/>
      </w:pPr>
      <w:r>
        <w:t>Doklady o splnění kvalifikace (prosté kopie)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Další podmínky veřejné zakázky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3413C3" w:rsidRDefault="00737D71" w:rsidP="00F64243">
      <w:pPr>
        <w:tabs>
          <w:tab w:val="left" w:pos="709"/>
        </w:tabs>
        <w:spacing w:after="0"/>
        <w:jc w:val="both"/>
      </w:pPr>
      <w:r>
        <w:t>Případné dotazy lze podávat na adresu zástupce za</w:t>
      </w:r>
      <w:r w:rsidR="003413C3">
        <w:t>davatele, na kontakt uvedený výše. Dotazy je nutno podat pouze písem</w:t>
      </w:r>
      <w:r w:rsidR="0021646A">
        <w:t>ně (vč. elektronického podání), nejpozději 3 dny před ukončením lhůty pro podání nabídek.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Zadavatel si vyhrazuje právo veřejnou zakázku malého rozsahu zrušit až do uzavření smlouvy, odmítnout všechny předložené nabídky a nevybrat žádného uchazeče.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 xml:space="preserve">Veškeré náklady na vyhotovení nabídky nesou výlučně uchazeči na svůj vrub, a to i v případě, kdy zadavatel v plném rozsahu využije práva, které si vyhradil v předchozím odstavci. </w:t>
      </w:r>
    </w:p>
    <w:p w:rsidR="00D95405" w:rsidRDefault="00D95405" w:rsidP="00F64243">
      <w:pPr>
        <w:tabs>
          <w:tab w:val="left" w:pos="709"/>
        </w:tabs>
        <w:spacing w:after="0"/>
        <w:jc w:val="both"/>
      </w:pPr>
      <w:r>
        <w:t>Uchazeč bude akcep</w:t>
      </w:r>
      <w:r w:rsidR="007849DB">
        <w:t xml:space="preserve">tovat návrh smlouvy zadavatele, který je přiložen. </w:t>
      </w:r>
      <w:r w:rsidR="0021646A">
        <w:t xml:space="preserve">Uchazeč jej do nabídky nevyplňuje. K vyplnění bude vyzván až vítězný uchazeč. </w:t>
      </w:r>
    </w:p>
    <w:p w:rsidR="00F64243" w:rsidRDefault="00F64243" w:rsidP="00F64243">
      <w:pPr>
        <w:tabs>
          <w:tab w:val="left" w:pos="709"/>
        </w:tabs>
        <w:spacing w:after="0"/>
        <w:jc w:val="both"/>
      </w:pPr>
    </w:p>
    <w:p w:rsidR="00F64243" w:rsidRDefault="00F6424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 w:rsidRPr="005B3241">
        <w:rPr>
          <w:b/>
        </w:rPr>
        <w:t>Podání nabídek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7849DB" w:rsidRDefault="0021646A" w:rsidP="00F64243">
      <w:pPr>
        <w:tabs>
          <w:tab w:val="left" w:pos="709"/>
        </w:tabs>
        <w:spacing w:after="0"/>
        <w:jc w:val="both"/>
      </w:pPr>
      <w:r>
        <w:t>Nabídky budou</w:t>
      </w:r>
      <w:r w:rsidR="00FE3EB3">
        <w:t xml:space="preserve"> podány </w:t>
      </w:r>
      <w:r w:rsidR="007849DB">
        <w:t>na adresu sídla</w:t>
      </w:r>
      <w:r w:rsidR="00066787">
        <w:t xml:space="preserve"> zástupce </w:t>
      </w:r>
      <w:r w:rsidR="00F64243">
        <w:t>zadavatele</w:t>
      </w:r>
      <w:r w:rsidR="007849DB">
        <w:t xml:space="preserve">: </w:t>
      </w:r>
      <w:r w:rsidR="00066787" w:rsidRPr="003413C3">
        <w:rPr>
          <w:b/>
        </w:rPr>
        <w:t>Grant &amp; Project partners, s.r.o., Na Malém klínu 1787/24, 18200 Praha 8.</w:t>
      </w:r>
    </w:p>
    <w:p w:rsidR="007849DB" w:rsidRDefault="00F64243" w:rsidP="00F64243">
      <w:pPr>
        <w:tabs>
          <w:tab w:val="left" w:pos="709"/>
        </w:tabs>
        <w:spacing w:after="0"/>
        <w:jc w:val="both"/>
      </w:pPr>
      <w:r>
        <w:t>Dodavatel podá nabídku</w:t>
      </w:r>
      <w:r w:rsidR="007849DB">
        <w:t xml:space="preserve"> písemně</w:t>
      </w:r>
      <w:r>
        <w:t xml:space="preserve"> ve lhůtě pro podání nabídek</w:t>
      </w:r>
      <w:r w:rsidR="007849DB">
        <w:t>. Nabídka bude uzavřena a označena nápisem „Neotevírat – Nabídka PD ČOV Březina“</w:t>
      </w:r>
      <w:r w:rsidR="00FE3EB3">
        <w:t xml:space="preserve"> </w:t>
      </w:r>
    </w:p>
    <w:p w:rsidR="00F64243" w:rsidRDefault="007849DB" w:rsidP="00F64243">
      <w:pPr>
        <w:tabs>
          <w:tab w:val="left" w:pos="709"/>
        </w:tabs>
        <w:spacing w:after="0"/>
        <w:jc w:val="both"/>
        <w:rPr>
          <w:u w:val="single"/>
        </w:rPr>
      </w:pPr>
      <w:r>
        <w:rPr>
          <w:u w:val="single"/>
        </w:rPr>
        <w:t>Lhůta pro podání nabídek končí</w:t>
      </w:r>
      <w:r w:rsidR="00F64243" w:rsidRPr="00A64C2D">
        <w:rPr>
          <w:u w:val="single"/>
        </w:rPr>
        <w:t xml:space="preserve"> </w:t>
      </w:r>
      <w:r w:rsidR="0021646A">
        <w:rPr>
          <w:b/>
          <w:u w:val="single"/>
        </w:rPr>
        <w:t>5</w:t>
      </w:r>
      <w:r w:rsidR="003413C3" w:rsidRPr="003413C3">
        <w:rPr>
          <w:b/>
          <w:u w:val="single"/>
        </w:rPr>
        <w:t>.3</w:t>
      </w:r>
      <w:r w:rsidR="00975945" w:rsidRPr="003413C3">
        <w:rPr>
          <w:b/>
          <w:u w:val="single"/>
        </w:rPr>
        <w:t xml:space="preserve">.2015 </w:t>
      </w:r>
      <w:r w:rsidR="00F64243" w:rsidRPr="003413C3">
        <w:rPr>
          <w:b/>
          <w:u w:val="single"/>
        </w:rPr>
        <w:t>ve 12:00.</w:t>
      </w:r>
      <w:r w:rsidR="00F64243" w:rsidRPr="00AA0B33">
        <w:rPr>
          <w:u w:val="single"/>
        </w:rPr>
        <w:t xml:space="preserve"> </w:t>
      </w:r>
    </w:p>
    <w:p w:rsidR="00F64243" w:rsidRPr="00AA0B33" w:rsidRDefault="00F64243" w:rsidP="00F64243">
      <w:pPr>
        <w:tabs>
          <w:tab w:val="left" w:pos="709"/>
        </w:tabs>
        <w:spacing w:after="0"/>
        <w:jc w:val="both"/>
        <w:rPr>
          <w:u w:val="single"/>
        </w:rPr>
      </w:pPr>
    </w:p>
    <w:p w:rsidR="00F64243" w:rsidRDefault="00F64243" w:rsidP="00F64243">
      <w:pPr>
        <w:tabs>
          <w:tab w:val="left" w:pos="709"/>
        </w:tabs>
        <w:spacing w:after="0"/>
        <w:jc w:val="both"/>
      </w:pPr>
      <w:r>
        <w:t>Nabídky, které budou zadavateli doručeny po termínu uvedeném výše</w:t>
      </w:r>
      <w:r w:rsidR="00737D71">
        <w:t>,</w:t>
      </w:r>
      <w:r w:rsidR="00FE1A73">
        <w:t xml:space="preserve"> nebudou hodnoceny</w:t>
      </w:r>
      <w:r>
        <w:t xml:space="preserve">. </w:t>
      </w:r>
    </w:p>
    <w:p w:rsidR="00F64243" w:rsidRDefault="00F64243" w:rsidP="00F64243">
      <w:pPr>
        <w:tabs>
          <w:tab w:val="left" w:pos="709"/>
        </w:tabs>
        <w:spacing w:after="0"/>
        <w:jc w:val="both"/>
        <w:rPr>
          <w:b/>
        </w:rPr>
      </w:pPr>
      <w:bookmarkStart w:id="0" w:name="_GoBack"/>
      <w:bookmarkEnd w:id="0"/>
    </w:p>
    <w:p w:rsidR="00F64243" w:rsidRDefault="00FE3EB3" w:rsidP="00F64243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b/>
        </w:rPr>
      </w:pPr>
      <w:r>
        <w:rPr>
          <w:b/>
        </w:rPr>
        <w:t>H</w:t>
      </w:r>
      <w:r w:rsidR="00F64243" w:rsidRPr="005B3241">
        <w:rPr>
          <w:b/>
        </w:rPr>
        <w:t>odnocení nabídek</w:t>
      </w:r>
    </w:p>
    <w:p w:rsidR="00F64243" w:rsidRPr="005B3241" w:rsidRDefault="00F64243" w:rsidP="00F64243">
      <w:pPr>
        <w:pStyle w:val="Odstavecseseznamem"/>
        <w:tabs>
          <w:tab w:val="left" w:pos="709"/>
        </w:tabs>
        <w:spacing w:after="0"/>
        <w:jc w:val="both"/>
        <w:rPr>
          <w:b/>
        </w:rPr>
      </w:pPr>
    </w:p>
    <w:p w:rsidR="00F64243" w:rsidRDefault="00FE3EB3" w:rsidP="00F64243">
      <w:pPr>
        <w:tabs>
          <w:tab w:val="left" w:pos="709"/>
        </w:tabs>
        <w:spacing w:after="0"/>
        <w:jc w:val="both"/>
      </w:pPr>
      <w:r>
        <w:t xml:space="preserve">Vyhodnocení nabídek provede zadavatel do 3 pracovních dnů od konce lhůty pro podání nabídek. </w:t>
      </w:r>
    </w:p>
    <w:p w:rsidR="00F64243" w:rsidRDefault="00F64243" w:rsidP="00F64243">
      <w:pPr>
        <w:spacing w:after="0"/>
      </w:pPr>
    </w:p>
    <w:p w:rsidR="00FE1A73" w:rsidRDefault="00FE1A73" w:rsidP="00F64243">
      <w:pPr>
        <w:spacing w:after="0"/>
      </w:pPr>
    </w:p>
    <w:p w:rsidR="00FE1A73" w:rsidRDefault="00FE1A73" w:rsidP="00F64243">
      <w:pPr>
        <w:spacing w:after="0"/>
      </w:pPr>
      <w:r>
        <w:t>Přílohy: Katastrální situace</w:t>
      </w:r>
    </w:p>
    <w:p w:rsidR="00FE1A73" w:rsidRDefault="00FE1A73" w:rsidP="00F64243">
      <w:pPr>
        <w:spacing w:after="0"/>
      </w:pPr>
      <w:r>
        <w:tab/>
        <w:t>Krycí list nabídky</w:t>
      </w:r>
    </w:p>
    <w:p w:rsidR="00F22F9A" w:rsidRDefault="00F22F9A" w:rsidP="00F64243">
      <w:pPr>
        <w:spacing w:after="0"/>
      </w:pPr>
      <w:r>
        <w:tab/>
        <w:t>Vzor smlouvy</w:t>
      </w:r>
    </w:p>
    <w:p w:rsidR="00FE1A73" w:rsidRDefault="00FE1A73" w:rsidP="00F64243">
      <w:pPr>
        <w:spacing w:after="0"/>
      </w:pPr>
    </w:p>
    <w:p w:rsidR="00FE1A73" w:rsidRDefault="00FE1A73" w:rsidP="00F64243">
      <w:pPr>
        <w:spacing w:after="0"/>
      </w:pPr>
    </w:p>
    <w:p w:rsidR="00FE1A73" w:rsidRDefault="00FE1A73" w:rsidP="00F64243">
      <w:pPr>
        <w:spacing w:after="0"/>
      </w:pPr>
    </w:p>
    <w:p w:rsidR="00FE1A73" w:rsidRDefault="00FE1A73" w:rsidP="00F64243">
      <w:pPr>
        <w:spacing w:after="0"/>
      </w:pPr>
    </w:p>
    <w:p w:rsidR="00FE1A73" w:rsidRDefault="00FE1A73">
      <w:pPr>
        <w:spacing w:after="0"/>
        <w:rPr>
          <w:rFonts w:eastAsia="Times New Roman" w:cs="Arial"/>
          <w:b/>
          <w:caps/>
          <w:color w:val="000000"/>
          <w:sz w:val="32"/>
          <w:szCs w:val="24"/>
          <w:lang w:eastAsia="cs-CZ"/>
        </w:rPr>
      </w:pPr>
      <w:r>
        <w:rPr>
          <w:rFonts w:cs="Arial"/>
          <w:b/>
          <w:caps/>
          <w:color w:val="000000"/>
          <w:sz w:val="32"/>
          <w:szCs w:val="24"/>
        </w:rPr>
        <w:br w:type="page"/>
      </w:r>
    </w:p>
    <w:p w:rsidR="00FE1A73" w:rsidRPr="00EE06F8" w:rsidRDefault="00FE1A73" w:rsidP="00FE1A73">
      <w:pPr>
        <w:pStyle w:val="Nzev"/>
        <w:rPr>
          <w:rFonts w:asciiTheme="minorHAnsi" w:hAnsiTheme="minorHAnsi" w:cs="Arial"/>
          <w:b/>
          <w:caps/>
          <w:color w:val="000000"/>
          <w:sz w:val="32"/>
          <w:szCs w:val="24"/>
        </w:rPr>
      </w:pPr>
      <w:r w:rsidRPr="00EE06F8">
        <w:rPr>
          <w:rFonts w:asciiTheme="minorHAnsi" w:hAnsiTheme="minorHAnsi" w:cs="Arial"/>
          <w:b/>
          <w:caps/>
          <w:color w:val="000000"/>
          <w:sz w:val="32"/>
          <w:szCs w:val="24"/>
        </w:rPr>
        <w:lastRenderedPageBreak/>
        <w:t>Krycí list nabídky</w:t>
      </w:r>
    </w:p>
    <w:p w:rsidR="00FE1A73" w:rsidRPr="00EE06F8" w:rsidRDefault="00FE1A73" w:rsidP="00FE1A73">
      <w:pPr>
        <w:spacing w:line="20" w:lineRule="atLeast"/>
        <w:jc w:val="both"/>
        <w:rPr>
          <w:rFonts w:cs="Arial"/>
          <w:b/>
          <w:u w:val="single"/>
        </w:rPr>
      </w:pPr>
    </w:p>
    <w:p w:rsidR="00FE1A73" w:rsidRPr="00EE06F8" w:rsidRDefault="00FE1A73" w:rsidP="00FE1A73">
      <w:pPr>
        <w:pStyle w:val="Nzev"/>
        <w:jc w:val="left"/>
        <w:rPr>
          <w:rFonts w:asciiTheme="minorHAnsi" w:hAnsiTheme="minorHAnsi" w:cs="Arial"/>
          <w:b/>
          <w:color w:val="000000"/>
          <w:szCs w:val="24"/>
        </w:rPr>
      </w:pPr>
    </w:p>
    <w:p w:rsidR="00FE1A73" w:rsidRPr="00EE06F8" w:rsidRDefault="00FE1A73" w:rsidP="00FE1A73">
      <w:pPr>
        <w:rPr>
          <w:rFonts w:cs="Arial"/>
          <w:b/>
          <w:color w:val="000000"/>
        </w:rPr>
      </w:pPr>
      <w:r w:rsidRPr="00EE06F8">
        <w:rPr>
          <w:rFonts w:cs="Arial"/>
          <w:b/>
        </w:rPr>
        <w:t xml:space="preserve">A. </w:t>
      </w:r>
      <w:r w:rsidRPr="00EE06F8">
        <w:rPr>
          <w:rFonts w:cs="Arial"/>
          <w:b/>
          <w:color w:val="000000"/>
        </w:rPr>
        <w:t>Identifikační údaje uchazeče: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</w:tblGrid>
      <w:tr w:rsidR="00FE1A73" w:rsidRPr="00EE06F8" w:rsidTr="00EE59F6">
        <w:tc>
          <w:tcPr>
            <w:tcW w:w="9001" w:type="dxa"/>
          </w:tcPr>
          <w:p w:rsidR="00FE1A73" w:rsidRPr="00EE06F8" w:rsidRDefault="00FE1A73" w:rsidP="00EE59F6">
            <w:r w:rsidRPr="00EE06F8">
              <w:t>Obchodní firma nebo název:</w:t>
            </w:r>
          </w:p>
        </w:tc>
      </w:tr>
      <w:tr w:rsidR="00FE1A73" w:rsidRPr="00EE06F8" w:rsidTr="00EE59F6">
        <w:tc>
          <w:tcPr>
            <w:tcW w:w="9001" w:type="dxa"/>
          </w:tcPr>
          <w:p w:rsidR="00FE1A73" w:rsidRPr="00EE06F8" w:rsidRDefault="00FE1A73" w:rsidP="00EE59F6">
            <w:r w:rsidRPr="00EE06F8">
              <w:t>Sídlo:</w:t>
            </w:r>
          </w:p>
        </w:tc>
      </w:tr>
      <w:tr w:rsidR="00FE1A73" w:rsidRPr="00EE06F8" w:rsidTr="00EE59F6">
        <w:tc>
          <w:tcPr>
            <w:tcW w:w="9001" w:type="dxa"/>
          </w:tcPr>
          <w:p w:rsidR="00FE1A73" w:rsidRPr="00EE06F8" w:rsidRDefault="00FE1A73" w:rsidP="00EE59F6">
            <w:r w:rsidRPr="00EE06F8">
              <w:t>IČ:</w:t>
            </w:r>
          </w:p>
        </w:tc>
      </w:tr>
      <w:tr w:rsidR="00FE1A73" w:rsidRPr="00EE06F8" w:rsidTr="00EE59F6">
        <w:tc>
          <w:tcPr>
            <w:tcW w:w="9001" w:type="dxa"/>
          </w:tcPr>
          <w:p w:rsidR="00FE1A73" w:rsidRPr="00EE06F8" w:rsidRDefault="00FE1A73" w:rsidP="00EE59F6">
            <w:r w:rsidRPr="00EE06F8">
              <w:t xml:space="preserve">Bankovní spojení:                </w:t>
            </w:r>
            <w:r w:rsidR="00F22F9A">
              <w:t xml:space="preserve">                         </w:t>
            </w:r>
            <w:r w:rsidRPr="00EE06F8">
              <w:t xml:space="preserve">         číslo účtu:</w:t>
            </w:r>
          </w:p>
        </w:tc>
      </w:tr>
      <w:tr w:rsidR="00FE1A73" w:rsidRPr="00EE06F8" w:rsidTr="00EE59F6">
        <w:tc>
          <w:tcPr>
            <w:tcW w:w="9001" w:type="dxa"/>
          </w:tcPr>
          <w:p w:rsidR="00FE1A73" w:rsidRPr="00EE06F8" w:rsidRDefault="00FE1A73" w:rsidP="00EE59F6">
            <w:r w:rsidRPr="00EE06F8">
              <w:t xml:space="preserve">Jméno a příjmení statutárního zástupce: </w:t>
            </w:r>
          </w:p>
          <w:p w:rsidR="00FE1A73" w:rsidRPr="00EE06F8" w:rsidRDefault="00FE1A73" w:rsidP="00EE59F6"/>
        </w:tc>
      </w:tr>
      <w:tr w:rsidR="00FE1A73" w:rsidRPr="00EE06F8" w:rsidTr="00EE59F6">
        <w:tc>
          <w:tcPr>
            <w:tcW w:w="9001" w:type="dxa"/>
          </w:tcPr>
          <w:p w:rsidR="00FE1A73" w:rsidRPr="00EE06F8" w:rsidRDefault="00FE1A73" w:rsidP="00EE59F6">
            <w:r w:rsidRPr="00EE06F8">
              <w:t>Telefon:                                         e-mail:</w:t>
            </w:r>
          </w:p>
        </w:tc>
      </w:tr>
    </w:tbl>
    <w:p w:rsidR="00FE1A73" w:rsidRPr="00EE06F8" w:rsidRDefault="00FE1A73" w:rsidP="00FE1A73">
      <w:pPr>
        <w:rPr>
          <w:rFonts w:cs="Arial"/>
          <w:b/>
        </w:rPr>
      </w:pPr>
    </w:p>
    <w:p w:rsidR="00FE1A73" w:rsidRPr="00EE06F8" w:rsidRDefault="00FE1A73" w:rsidP="00FE1A73">
      <w:pPr>
        <w:rPr>
          <w:rFonts w:cs="Arial"/>
          <w:b/>
        </w:rPr>
      </w:pPr>
      <w:r w:rsidRPr="00EE06F8">
        <w:rPr>
          <w:rFonts w:cs="Arial"/>
          <w:b/>
          <w:color w:val="000000"/>
        </w:rPr>
        <w:t>B. Na</w:t>
      </w:r>
      <w:r>
        <w:rPr>
          <w:rFonts w:cs="Arial"/>
          <w:b/>
          <w:color w:val="000000"/>
        </w:rPr>
        <w:t>bídková cena</w:t>
      </w:r>
      <w:r w:rsidRPr="00EE06F8">
        <w:rPr>
          <w:rFonts w:cs="Arial"/>
          <w:b/>
          <w:color w:val="000000"/>
        </w:rPr>
        <w:t>:</w:t>
      </w:r>
    </w:p>
    <w:tbl>
      <w:tblPr>
        <w:tblW w:w="9103" w:type="dxa"/>
        <w:tblLayout w:type="fixed"/>
        <w:tblLook w:val="0000"/>
      </w:tblPr>
      <w:tblGrid>
        <w:gridCol w:w="4361"/>
        <w:gridCol w:w="2693"/>
        <w:gridCol w:w="2049"/>
      </w:tblGrid>
      <w:tr w:rsidR="00F22F9A" w:rsidRPr="00EE06F8" w:rsidTr="00F22F9A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D95405">
            <w:pPr>
              <w:jc w:val="center"/>
              <w:rPr>
                <w:rFonts w:cs="Arial"/>
              </w:rPr>
            </w:pPr>
            <w:r w:rsidRPr="00EE06F8">
              <w:rPr>
                <w:rFonts w:cs="Arial"/>
              </w:rPr>
              <w:t>Popis plnění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</w:rPr>
            </w:pPr>
            <w:r w:rsidRPr="00EE06F8">
              <w:rPr>
                <w:rFonts w:cs="Arial"/>
              </w:rPr>
              <w:t>cena bez DPH v Kč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Cena s DPH v Kč</w:t>
            </w:r>
          </w:p>
        </w:tc>
      </w:tr>
      <w:tr w:rsidR="00F22F9A" w:rsidRPr="00EE06F8" w:rsidTr="00F22F9A">
        <w:trPr>
          <w:trHeight w:val="7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FE1A73">
            <w:pPr>
              <w:tabs>
                <w:tab w:val="left" w:pos="709"/>
              </w:tabs>
              <w:jc w:val="both"/>
              <w:rPr>
                <w:rFonts w:cs="Calibri"/>
                <w:b/>
                <w:bCs/>
              </w:rPr>
            </w:pPr>
            <w:r>
              <w:t>Zhotovení projektové dokumentace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</w:tr>
      <w:tr w:rsidR="00F22F9A" w:rsidRPr="00EE06F8" w:rsidTr="00F22F9A">
        <w:trPr>
          <w:trHeight w:val="7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D95405">
            <w:pPr>
              <w:tabs>
                <w:tab w:val="left" w:pos="709"/>
              </w:tabs>
              <w:jc w:val="both"/>
              <w:rPr>
                <w:rFonts w:cs="Calibri"/>
                <w:b/>
                <w:bCs/>
              </w:rPr>
            </w:pPr>
            <w:r>
              <w:t>Odborná podpora při výběrovém řízení a autorský dozor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</w:tr>
      <w:tr w:rsidR="00F22F9A" w:rsidRPr="00EE06F8" w:rsidTr="00F22F9A">
        <w:trPr>
          <w:trHeight w:val="7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rPr>
                <w:rFonts w:cs="Calibri"/>
                <w:b/>
                <w:bCs/>
              </w:rPr>
            </w:pPr>
            <w:r w:rsidRPr="00EE06F8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</w:tr>
      <w:tr w:rsidR="00F22F9A" w:rsidRPr="00EE06F8" w:rsidTr="00F22F9A">
        <w:trPr>
          <w:trHeight w:val="426"/>
        </w:trPr>
        <w:tc>
          <w:tcPr>
            <w:tcW w:w="4361" w:type="dxa"/>
            <w:tcBorders>
              <w:top w:val="single" w:sz="4" w:space="0" w:color="auto"/>
            </w:tcBorders>
          </w:tcPr>
          <w:p w:rsidR="00F22F9A" w:rsidRPr="00EE06F8" w:rsidRDefault="00F22F9A" w:rsidP="00EE59F6">
            <w:pPr>
              <w:rPr>
                <w:rFonts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F22F9A" w:rsidRPr="00EE06F8" w:rsidRDefault="00F22F9A" w:rsidP="00EE59F6">
            <w:pPr>
              <w:jc w:val="center"/>
              <w:rPr>
                <w:rFonts w:cs="Arial"/>
                <w:b/>
              </w:rPr>
            </w:pPr>
          </w:p>
        </w:tc>
      </w:tr>
    </w:tbl>
    <w:p w:rsidR="00FE1A73" w:rsidRDefault="00D95405" w:rsidP="00FE1A73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Uchazeč je/není* plátcem DPH.</w:t>
      </w:r>
    </w:p>
    <w:p w:rsidR="00D95405" w:rsidRPr="00D95405" w:rsidRDefault="00D95405" w:rsidP="00FE1A73">
      <w:pPr>
        <w:rPr>
          <w:rFonts w:cs="Arial"/>
          <w:i/>
          <w:color w:val="000000"/>
        </w:rPr>
      </w:pPr>
      <w:r w:rsidRPr="00D95405">
        <w:rPr>
          <w:rFonts w:cs="Arial"/>
          <w:i/>
          <w:color w:val="000000"/>
        </w:rPr>
        <w:t>*Nehodící se škrtněte</w:t>
      </w:r>
    </w:p>
    <w:p w:rsidR="00FE1A73" w:rsidRPr="00EE06F8" w:rsidRDefault="00FE1A73" w:rsidP="00FE1A73">
      <w:pPr>
        <w:rPr>
          <w:rFonts w:cs="Arial"/>
          <w:b/>
          <w:color w:val="000000"/>
        </w:rPr>
      </w:pPr>
    </w:p>
    <w:p w:rsidR="00FE1A73" w:rsidRPr="00EE06F8" w:rsidRDefault="00FE1A73" w:rsidP="00FE1A73">
      <w:pPr>
        <w:rPr>
          <w:rFonts w:cs="Arial"/>
          <w:b/>
          <w:color w:val="000000"/>
        </w:rPr>
      </w:pPr>
    </w:p>
    <w:p w:rsidR="00FE1A73" w:rsidRPr="00EE06F8" w:rsidRDefault="00FE1A73" w:rsidP="00FE1A73">
      <w:pPr>
        <w:rPr>
          <w:rFonts w:cs="Arial"/>
          <w:b/>
          <w:color w:val="000000"/>
        </w:rPr>
      </w:pPr>
      <w:r w:rsidRPr="00EE06F8">
        <w:rPr>
          <w:rFonts w:cs="Arial"/>
          <w:b/>
          <w:color w:val="000000"/>
        </w:rPr>
        <w:t>_________________________                                          ______________________</w:t>
      </w:r>
    </w:p>
    <w:p w:rsidR="00FE1A73" w:rsidRPr="00EE06F8" w:rsidRDefault="00FE1A73" w:rsidP="00FE1A73">
      <w:pPr>
        <w:rPr>
          <w:rFonts w:cs="Arial"/>
          <w:color w:val="000000"/>
        </w:rPr>
      </w:pPr>
      <w:r w:rsidRPr="00EE06F8">
        <w:rPr>
          <w:rFonts w:cs="Arial"/>
          <w:color w:val="000000"/>
        </w:rPr>
        <w:t xml:space="preserve">                 datum                                       razítko                  jméno, příjmení a podpis</w:t>
      </w:r>
    </w:p>
    <w:p w:rsidR="00FE1A73" w:rsidRPr="00EE06F8" w:rsidRDefault="00FE1A73" w:rsidP="00FE1A73">
      <w:r w:rsidRPr="00EE06F8">
        <w:rPr>
          <w:rFonts w:cs="Arial"/>
          <w:color w:val="000000"/>
        </w:rPr>
        <w:t xml:space="preserve">                                                                                                </w:t>
      </w:r>
      <w:r>
        <w:rPr>
          <w:rFonts w:cs="Arial"/>
          <w:color w:val="000000"/>
        </w:rPr>
        <w:t xml:space="preserve">        </w:t>
      </w:r>
      <w:r w:rsidRPr="00EE06F8">
        <w:t xml:space="preserve">oprávněné </w:t>
      </w:r>
      <w:r w:rsidRPr="00EE06F8">
        <w:rPr>
          <w:rFonts w:cs="Arial"/>
          <w:color w:val="000000"/>
        </w:rPr>
        <w:t>osob</w:t>
      </w:r>
      <w:r w:rsidRPr="00EE06F8">
        <w:t xml:space="preserve">y </w:t>
      </w:r>
    </w:p>
    <w:p w:rsidR="00FE1A73" w:rsidRPr="00EE06F8" w:rsidRDefault="00FE1A73" w:rsidP="00FE1A73"/>
    <w:p w:rsidR="00FE1A73" w:rsidRDefault="00FE1A73" w:rsidP="00F64243">
      <w:pPr>
        <w:spacing w:after="0"/>
      </w:pPr>
    </w:p>
    <w:sectPr w:rsidR="00FE1A73" w:rsidSect="001F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35D2"/>
    <w:multiLevelType w:val="multilevel"/>
    <w:tmpl w:val="0626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C7B4852"/>
    <w:multiLevelType w:val="multilevel"/>
    <w:tmpl w:val="49441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9F1730F"/>
    <w:multiLevelType w:val="multilevel"/>
    <w:tmpl w:val="0626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08"/>
  <w:hyphenationZone w:val="425"/>
  <w:characterSpacingControl w:val="doNotCompress"/>
  <w:compat/>
  <w:rsids>
    <w:rsidRoot w:val="00F64243"/>
    <w:rsid w:val="00066787"/>
    <w:rsid w:val="00084FA1"/>
    <w:rsid w:val="00167D56"/>
    <w:rsid w:val="001F2B6E"/>
    <w:rsid w:val="0021646A"/>
    <w:rsid w:val="003413C3"/>
    <w:rsid w:val="00396B22"/>
    <w:rsid w:val="00471A2D"/>
    <w:rsid w:val="006E4A03"/>
    <w:rsid w:val="00737D71"/>
    <w:rsid w:val="007849DB"/>
    <w:rsid w:val="008D0616"/>
    <w:rsid w:val="00967E68"/>
    <w:rsid w:val="00975945"/>
    <w:rsid w:val="00B70C3F"/>
    <w:rsid w:val="00B84207"/>
    <w:rsid w:val="00C647A4"/>
    <w:rsid w:val="00D95405"/>
    <w:rsid w:val="00EB491E"/>
    <w:rsid w:val="00F22F9A"/>
    <w:rsid w:val="00F64243"/>
    <w:rsid w:val="00FE1A73"/>
    <w:rsid w:val="00F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243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2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3EB3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FE1A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1A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243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2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3EB3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FE1A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1A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ovska@gppartne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</dc:creator>
  <cp:lastModifiedBy>Czechpoint</cp:lastModifiedBy>
  <cp:revision>2</cp:revision>
  <dcterms:created xsi:type="dcterms:W3CDTF">2015-02-19T13:30:00Z</dcterms:created>
  <dcterms:modified xsi:type="dcterms:W3CDTF">2015-02-19T13:30:00Z</dcterms:modified>
</cp:coreProperties>
</file>